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22" w:rsidRPr="003A4EA9" w:rsidRDefault="00A46022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Добрый день, уважаемые участники и гости</w:t>
      </w:r>
      <w:r w:rsidR="00F22470" w:rsidRPr="003A4EA9">
        <w:rPr>
          <w:rFonts w:ascii="Times New Roman" w:hAnsi="Times New Roman"/>
          <w:color w:val="000000"/>
          <w:sz w:val="28"/>
          <w:szCs w:val="28"/>
        </w:rPr>
        <w:t xml:space="preserve">  совещания</w:t>
      </w:r>
      <w:r w:rsidRPr="003A4EA9">
        <w:rPr>
          <w:rFonts w:ascii="Times New Roman" w:hAnsi="Times New Roman"/>
          <w:color w:val="000000"/>
          <w:sz w:val="28"/>
          <w:szCs w:val="28"/>
        </w:rPr>
        <w:t>!</w:t>
      </w:r>
    </w:p>
    <w:p w:rsidR="00A46022" w:rsidRPr="003A4EA9" w:rsidRDefault="00A46022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Я рада  приветствовать вас перед началом нового учебного года на традиционном августовском педагогическом совещании</w:t>
      </w:r>
      <w:r w:rsidR="007C3466" w:rsidRPr="003A4EA9">
        <w:rPr>
          <w:rFonts w:ascii="Times New Roman" w:hAnsi="Times New Roman"/>
          <w:color w:val="000000"/>
          <w:sz w:val="28"/>
          <w:szCs w:val="28"/>
        </w:rPr>
        <w:t>.</w:t>
      </w:r>
    </w:p>
    <w:p w:rsidR="007C3466" w:rsidRPr="003A4EA9" w:rsidRDefault="007C3466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 этом году наше  совещание посвящено наиболее актуальным вопросам системы образования - организации и содержанию работы каждого отдельного учителя, руководителя, образовательного учреждения в </w:t>
      </w:r>
      <w:r w:rsidRPr="003A4EA9">
        <w:rPr>
          <w:rFonts w:ascii="Times New Roman" w:hAnsi="Times New Roman"/>
          <w:b/>
          <w:bCs/>
          <w:sz w:val="28"/>
          <w:szCs w:val="28"/>
          <w:lang w:eastAsia="ru-RU"/>
        </w:rPr>
        <w:t>условиях введения федеральных государственных образовательных стандартов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. Эта же тематика, конкретизированная на уровне методик, технологий, педагогических практик должна стать основной для обсуждения на  заседаниях педагогических советов школ. </w:t>
      </w:r>
    </w:p>
    <w:p w:rsidR="008540DD" w:rsidRPr="003A4EA9" w:rsidRDefault="007C3466" w:rsidP="00695A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Прежде чем  говорить о </w:t>
      </w:r>
      <w:r w:rsidR="009116EB" w:rsidRPr="003A4EA9">
        <w:rPr>
          <w:rFonts w:ascii="Times New Roman" w:hAnsi="Times New Roman"/>
          <w:sz w:val="28"/>
          <w:szCs w:val="28"/>
        </w:rPr>
        <w:t>вопросах введения новых</w:t>
      </w:r>
      <w:r w:rsidRPr="003A4EA9">
        <w:rPr>
          <w:rFonts w:ascii="Times New Roman" w:hAnsi="Times New Roman"/>
          <w:sz w:val="28"/>
          <w:szCs w:val="28"/>
        </w:rPr>
        <w:t xml:space="preserve">  федеральных государственных образовательных стандартах</w:t>
      </w:r>
      <w:r w:rsidR="008540DD" w:rsidRPr="003A4EA9">
        <w:rPr>
          <w:rFonts w:ascii="Times New Roman" w:hAnsi="Times New Roman"/>
          <w:sz w:val="28"/>
          <w:szCs w:val="28"/>
        </w:rPr>
        <w:t xml:space="preserve"> общего образования я  начну с  вопросов   </w:t>
      </w:r>
      <w:r w:rsidR="008540DD" w:rsidRPr="003A4EA9">
        <w:rPr>
          <w:rFonts w:ascii="Times New Roman" w:hAnsi="Times New Roman"/>
          <w:sz w:val="28"/>
          <w:szCs w:val="28"/>
          <w:u w:val="single"/>
        </w:rPr>
        <w:t>дошкольного образования</w:t>
      </w:r>
      <w:r w:rsidR="008540DD" w:rsidRPr="003A4EA9">
        <w:rPr>
          <w:rFonts w:ascii="Times New Roman" w:hAnsi="Times New Roman"/>
          <w:b/>
          <w:sz w:val="28"/>
          <w:szCs w:val="28"/>
        </w:rPr>
        <w:t>,</w:t>
      </w:r>
      <w:r w:rsidR="008540DD" w:rsidRPr="003A4EA9">
        <w:rPr>
          <w:rFonts w:ascii="Times New Roman" w:hAnsi="Times New Roman"/>
          <w:sz w:val="28"/>
          <w:szCs w:val="28"/>
        </w:rPr>
        <w:t xml:space="preserve"> так как оно является базой для дальнейшего образования и воспитания детей.</w:t>
      </w:r>
    </w:p>
    <w:p w:rsidR="006E01C6" w:rsidRPr="003A4EA9" w:rsidRDefault="006E01C6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В районе функционируют 4 дошкольных образовательных организации, в которых, воспитывается    250 детей. </w:t>
      </w:r>
    </w:p>
    <w:p w:rsidR="008540DD" w:rsidRPr="003A4EA9" w:rsidRDefault="006E01C6" w:rsidP="00695A4F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3A4EA9">
        <w:rPr>
          <w:rStyle w:val="c0"/>
          <w:rFonts w:ascii="Times New Roman" w:hAnsi="Times New Roman"/>
          <w:sz w:val="28"/>
          <w:szCs w:val="28"/>
        </w:rPr>
        <w:t xml:space="preserve">На </w:t>
      </w:r>
      <w:r w:rsidRPr="003A4EA9">
        <w:rPr>
          <w:rStyle w:val="c0"/>
          <w:rFonts w:ascii="Times New Roman" w:hAnsi="Times New Roman"/>
          <w:color w:val="000000"/>
          <w:sz w:val="28"/>
          <w:szCs w:val="28"/>
        </w:rPr>
        <w:t>протяжении последних лет</w:t>
      </w:r>
      <w:r w:rsidRPr="003A4EA9">
        <w:rPr>
          <w:rStyle w:val="c0"/>
          <w:rFonts w:ascii="Times New Roman" w:hAnsi="Times New Roman"/>
          <w:sz w:val="28"/>
          <w:szCs w:val="28"/>
        </w:rPr>
        <w:t xml:space="preserve"> в районе активно решались задачи обеспечения доступности дошкольного образования</w:t>
      </w:r>
      <w:r w:rsidR="008540DD" w:rsidRPr="003A4EA9">
        <w:rPr>
          <w:rStyle w:val="c0"/>
          <w:rFonts w:ascii="Times New Roman" w:hAnsi="Times New Roman"/>
          <w:sz w:val="28"/>
          <w:szCs w:val="28"/>
        </w:rPr>
        <w:t>,</w:t>
      </w:r>
      <w:r w:rsidRPr="003A4EA9">
        <w:rPr>
          <w:rFonts w:ascii="Times New Roman" w:hAnsi="Times New Roman"/>
          <w:sz w:val="28"/>
          <w:szCs w:val="28"/>
        </w:rPr>
        <w:t xml:space="preserve"> созданы вариативные формы дошкольного образования  в образовательных  организациях, которые предоставляют широкий спектр образовательных услуг с учетом возрастных и индивидуальных особенностей детей, потребностей семьи и общества</w:t>
      </w:r>
      <w:r w:rsidRPr="003A4EA9">
        <w:rPr>
          <w:rStyle w:val="c0"/>
          <w:rFonts w:ascii="Times New Roman" w:hAnsi="Times New Roman"/>
          <w:sz w:val="28"/>
          <w:szCs w:val="28"/>
        </w:rPr>
        <w:t>.</w:t>
      </w:r>
    </w:p>
    <w:p w:rsidR="006E01C6" w:rsidRPr="003A4EA9" w:rsidRDefault="006E01C6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3A4EA9">
        <w:rPr>
          <w:rFonts w:ascii="Times New Roman" w:hAnsi="Times New Roman"/>
          <w:sz w:val="28"/>
          <w:szCs w:val="28"/>
        </w:rPr>
        <w:t>Как результат, 81,9</w:t>
      </w:r>
      <w:r w:rsidRPr="003A4EA9">
        <w:rPr>
          <w:rFonts w:ascii="Times New Roman" w:hAnsi="Times New Roman"/>
          <w:color w:val="000000"/>
          <w:sz w:val="28"/>
          <w:szCs w:val="28"/>
        </w:rPr>
        <w:t>% д</w:t>
      </w:r>
      <w:r w:rsidRPr="003A4EA9">
        <w:rPr>
          <w:rFonts w:ascii="Times New Roman" w:hAnsi="Times New Roman"/>
          <w:sz w:val="28"/>
          <w:szCs w:val="28"/>
        </w:rPr>
        <w:t>етей в возрасте от 1 до 7 лет охвачены услугами дошкольного образ</w:t>
      </w:r>
      <w:r w:rsidR="008540DD" w:rsidRPr="003A4EA9">
        <w:rPr>
          <w:rFonts w:ascii="Times New Roman" w:hAnsi="Times New Roman"/>
          <w:sz w:val="28"/>
          <w:szCs w:val="28"/>
        </w:rPr>
        <w:t>ования (78% средний по области),</w:t>
      </w:r>
      <w:r w:rsidRPr="003A4EA9">
        <w:rPr>
          <w:rFonts w:ascii="Times New Roman" w:hAnsi="Times New Roman"/>
          <w:sz w:val="28"/>
          <w:szCs w:val="28"/>
        </w:rPr>
        <w:t xml:space="preserve"> охват вариативными формами дошкольного образования в районе составляет - 55,7%.</w:t>
      </w:r>
    </w:p>
    <w:p w:rsidR="00A46022" w:rsidRPr="003A4EA9" w:rsidRDefault="008540DD" w:rsidP="00695A4F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          </w:t>
      </w:r>
      <w:r w:rsidR="00A46022" w:rsidRPr="003A4EA9">
        <w:rPr>
          <w:rFonts w:ascii="Times New Roman" w:hAnsi="Times New Roman"/>
          <w:sz w:val="28"/>
          <w:szCs w:val="28"/>
        </w:rPr>
        <w:t xml:space="preserve">В соответствии с муниципальной «дорожной картой» с 01.09.2014  планируется ввод  дополнительных дошкольных мест (3 группы полного дня) (филиалах Токаревской сош № 2 в с.Львово (9 чел.), в с. Семеновка (8 чел.), филиале Токаревской сош № 1 в с.Сергиевка (12 чел.), </w:t>
      </w:r>
      <w:r w:rsidRPr="003A4EA9">
        <w:rPr>
          <w:rFonts w:ascii="Times New Roman" w:hAnsi="Times New Roman"/>
          <w:sz w:val="28"/>
          <w:szCs w:val="28"/>
        </w:rPr>
        <w:t>с 01.0</w:t>
      </w:r>
      <w:r w:rsidR="000B2823" w:rsidRPr="003A4EA9">
        <w:rPr>
          <w:rFonts w:ascii="Times New Roman" w:hAnsi="Times New Roman"/>
          <w:sz w:val="28"/>
          <w:szCs w:val="28"/>
        </w:rPr>
        <w:t>9</w:t>
      </w:r>
      <w:r w:rsidRPr="003A4EA9">
        <w:rPr>
          <w:rFonts w:ascii="Times New Roman" w:hAnsi="Times New Roman"/>
          <w:sz w:val="28"/>
          <w:szCs w:val="28"/>
        </w:rPr>
        <w:t>.2014 будут функционировать 2 семейные группы дошкольного образования: детский сад «Тополек» в с. Березовка, детский сад «Светлячок» из семей беженцев</w:t>
      </w:r>
      <w:r w:rsidR="000B2823" w:rsidRPr="003A4EA9">
        <w:rPr>
          <w:rFonts w:ascii="Times New Roman" w:hAnsi="Times New Roman"/>
          <w:sz w:val="28"/>
          <w:szCs w:val="28"/>
        </w:rPr>
        <w:t xml:space="preserve">, откроются 2 группы кратковременного пребывания детей: в с. Новоникольское (5 чел), с. Карловка (3 чел.), </w:t>
      </w:r>
      <w:r w:rsidR="00A46022" w:rsidRPr="003A4EA9">
        <w:rPr>
          <w:rFonts w:ascii="Times New Roman" w:hAnsi="Times New Roman"/>
          <w:sz w:val="28"/>
          <w:szCs w:val="28"/>
        </w:rPr>
        <w:t xml:space="preserve">что позволит увеличить показатель охвата в целом до 84%, </w:t>
      </w:r>
      <w:r w:rsidR="000B2823" w:rsidRPr="003A4EA9">
        <w:rPr>
          <w:rFonts w:ascii="Times New Roman" w:hAnsi="Times New Roman"/>
          <w:sz w:val="28"/>
          <w:szCs w:val="28"/>
        </w:rPr>
        <w:t xml:space="preserve">а </w:t>
      </w:r>
      <w:r w:rsidR="00A46022" w:rsidRPr="003A4EA9">
        <w:rPr>
          <w:rFonts w:ascii="Times New Roman" w:hAnsi="Times New Roman"/>
          <w:sz w:val="28"/>
          <w:szCs w:val="28"/>
        </w:rPr>
        <w:t>от 3до7 лет</w:t>
      </w:r>
      <w:r w:rsidR="000B2823" w:rsidRPr="003A4EA9">
        <w:rPr>
          <w:rFonts w:ascii="Times New Roman" w:hAnsi="Times New Roman"/>
          <w:sz w:val="28"/>
          <w:szCs w:val="28"/>
        </w:rPr>
        <w:t xml:space="preserve"> </w:t>
      </w:r>
      <w:r w:rsidR="00A46022" w:rsidRPr="003A4EA9">
        <w:rPr>
          <w:rFonts w:ascii="Times New Roman" w:hAnsi="Times New Roman"/>
          <w:sz w:val="28"/>
          <w:szCs w:val="28"/>
        </w:rPr>
        <w:t>-</w:t>
      </w:r>
      <w:r w:rsidR="000B2823" w:rsidRPr="003A4EA9">
        <w:rPr>
          <w:rFonts w:ascii="Times New Roman" w:hAnsi="Times New Roman"/>
          <w:sz w:val="28"/>
          <w:szCs w:val="28"/>
        </w:rPr>
        <w:t xml:space="preserve"> </w:t>
      </w:r>
      <w:r w:rsidR="00A46022" w:rsidRPr="003A4EA9">
        <w:rPr>
          <w:rFonts w:ascii="Times New Roman" w:hAnsi="Times New Roman"/>
          <w:sz w:val="28"/>
          <w:szCs w:val="28"/>
        </w:rPr>
        <w:t xml:space="preserve">100%. </w:t>
      </w:r>
    </w:p>
    <w:p w:rsidR="006E01C6" w:rsidRPr="003A4EA9" w:rsidRDefault="006E01C6" w:rsidP="00695A4F">
      <w:pPr>
        <w:pStyle w:val="a4"/>
        <w:spacing w:before="0" w:beforeAutospacing="0" w:after="0" w:afterAutospacing="0"/>
        <w:ind w:right="-440"/>
        <w:jc w:val="both"/>
        <w:rPr>
          <w:sz w:val="28"/>
          <w:szCs w:val="28"/>
        </w:rPr>
      </w:pPr>
      <w:r w:rsidRPr="003A4EA9">
        <w:rPr>
          <w:sz w:val="28"/>
          <w:szCs w:val="28"/>
        </w:rPr>
        <w:t xml:space="preserve">          За последние 3 года создано  166 дополнительных дошкольных мест, на оснащение которых было привлечено </w:t>
      </w:r>
      <w:r w:rsidR="008540DD" w:rsidRPr="003A4EA9">
        <w:rPr>
          <w:sz w:val="28"/>
          <w:szCs w:val="28"/>
        </w:rPr>
        <w:t xml:space="preserve">около </w:t>
      </w:r>
      <w:r w:rsidRPr="003A4EA9">
        <w:rPr>
          <w:sz w:val="28"/>
          <w:szCs w:val="28"/>
        </w:rPr>
        <w:t>45</w:t>
      </w:r>
      <w:r w:rsidR="008540DD" w:rsidRPr="003A4EA9">
        <w:rPr>
          <w:sz w:val="28"/>
          <w:szCs w:val="28"/>
        </w:rPr>
        <w:t>6,0</w:t>
      </w:r>
      <w:r w:rsidRPr="003A4EA9">
        <w:rPr>
          <w:sz w:val="28"/>
          <w:szCs w:val="28"/>
        </w:rPr>
        <w:t xml:space="preserve"> тыс.руб. </w:t>
      </w:r>
    </w:p>
    <w:p w:rsidR="00A46022" w:rsidRPr="003A4EA9" w:rsidRDefault="00A46022" w:rsidP="00695A4F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          С целью создания равенства возможностей для получения качественного дошкольного образования, вне зависимости от типа дошкольной организации, режима функционирования и формы собственности дошкольные организации района  приступили к  поэтапному введению Федерального государственного образовательного стандарта дошкольного образования. На  муниципальном уровне создана рабочая группа по введению стандарта, разработаны и утверждены планы действий по обеспечению введения стандарта, в том числе планы-графики повышения </w:t>
      </w:r>
      <w:r w:rsidRPr="003A4EA9">
        <w:rPr>
          <w:rFonts w:ascii="Times New Roman" w:hAnsi="Times New Roman"/>
          <w:sz w:val="28"/>
          <w:szCs w:val="28"/>
        </w:rPr>
        <w:lastRenderedPageBreak/>
        <w:t xml:space="preserve">квалификации педагогических работников дошкольного образования по вопросам введения ФГОС </w:t>
      </w:r>
      <w:r w:rsidR="00B86AE8" w:rsidRPr="003A4EA9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3A4EA9">
        <w:rPr>
          <w:rFonts w:ascii="Times New Roman" w:hAnsi="Times New Roman"/>
          <w:sz w:val="28"/>
          <w:szCs w:val="28"/>
        </w:rPr>
        <w:t xml:space="preserve">. </w:t>
      </w:r>
    </w:p>
    <w:p w:rsidR="009116EB" w:rsidRPr="003A4EA9" w:rsidRDefault="009116EB" w:rsidP="00695A4F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           Задача педагогических коллективов в новом учебном году:  разработать образовательную программу дошкольных образовательных организаций с учетом требования ФГОС.</w:t>
      </w:r>
    </w:p>
    <w:p w:rsidR="00E05CC8" w:rsidRPr="003A4EA9" w:rsidRDefault="00E05CC8" w:rsidP="00695A4F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          </w:t>
      </w:r>
      <w:r w:rsidR="000B2823" w:rsidRPr="003A4EA9">
        <w:rPr>
          <w:rFonts w:ascii="Times New Roman" w:hAnsi="Times New Roman"/>
          <w:sz w:val="28"/>
          <w:szCs w:val="28"/>
        </w:rPr>
        <w:t xml:space="preserve"> В районе действует</w:t>
      </w:r>
      <w:r w:rsidRPr="003A4EA9">
        <w:rPr>
          <w:rFonts w:ascii="Times New Roman" w:hAnsi="Times New Roman"/>
          <w:sz w:val="28"/>
          <w:szCs w:val="28"/>
        </w:rPr>
        <w:t xml:space="preserve"> </w:t>
      </w:r>
      <w:r w:rsidR="000B2823" w:rsidRPr="003A4EA9">
        <w:rPr>
          <w:rFonts w:ascii="Times New Roman" w:hAnsi="Times New Roman"/>
          <w:sz w:val="28"/>
          <w:szCs w:val="28"/>
        </w:rPr>
        <w:t>электронная</w:t>
      </w:r>
      <w:r w:rsidRPr="003A4EA9">
        <w:rPr>
          <w:rFonts w:ascii="Times New Roman" w:hAnsi="Times New Roman"/>
          <w:sz w:val="28"/>
          <w:szCs w:val="28"/>
        </w:rPr>
        <w:t xml:space="preserve"> очеред</w:t>
      </w:r>
      <w:r w:rsidR="000B2823" w:rsidRPr="003A4EA9">
        <w:rPr>
          <w:rFonts w:ascii="Times New Roman" w:hAnsi="Times New Roman"/>
          <w:sz w:val="28"/>
          <w:szCs w:val="28"/>
        </w:rPr>
        <w:t>ь</w:t>
      </w:r>
      <w:r w:rsidRPr="003A4EA9">
        <w:rPr>
          <w:rFonts w:ascii="Times New Roman" w:hAnsi="Times New Roman"/>
          <w:sz w:val="28"/>
          <w:szCs w:val="28"/>
        </w:rPr>
        <w:t xml:space="preserve">  по приему заявлений, постановке на учет и зачислению детей в дошкольные образовательные организации.</w:t>
      </w:r>
    </w:p>
    <w:p w:rsidR="008C5D4F" w:rsidRPr="003A4EA9" w:rsidRDefault="00B97DD3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     </w:t>
      </w:r>
      <w:r w:rsidR="000B2823" w:rsidRPr="003A4EA9">
        <w:rPr>
          <w:color w:val="000000"/>
          <w:sz w:val="28"/>
          <w:szCs w:val="28"/>
        </w:rPr>
        <w:t xml:space="preserve">       </w:t>
      </w:r>
      <w:r w:rsidR="008C5D4F" w:rsidRPr="003A4EA9">
        <w:rPr>
          <w:rFonts w:ascii="Times New Roman" w:hAnsi="Times New Roman"/>
          <w:color w:val="000000"/>
          <w:sz w:val="28"/>
          <w:szCs w:val="28"/>
        </w:rPr>
        <w:t>Одним из экономических показателей эффективности  деятельности</w:t>
      </w:r>
      <w:r w:rsidR="00C30E04" w:rsidRPr="003A4EA9">
        <w:rPr>
          <w:rFonts w:ascii="Times New Roman" w:hAnsi="Times New Roman"/>
          <w:color w:val="000000"/>
          <w:sz w:val="28"/>
          <w:szCs w:val="28"/>
        </w:rPr>
        <w:t xml:space="preserve"> дошкольных образовательных учреждений</w:t>
      </w:r>
      <w:r w:rsidR="008C5D4F" w:rsidRPr="003A4EA9">
        <w:rPr>
          <w:rFonts w:ascii="Times New Roman" w:hAnsi="Times New Roman"/>
          <w:color w:val="000000"/>
          <w:sz w:val="28"/>
          <w:szCs w:val="28"/>
        </w:rPr>
        <w:t>, является  размер  родительской платы</w:t>
      </w:r>
      <w:r w:rsidR="00695A4F" w:rsidRPr="003A4EA9">
        <w:rPr>
          <w:rFonts w:ascii="Times New Roman" w:hAnsi="Times New Roman"/>
          <w:color w:val="000000"/>
          <w:sz w:val="28"/>
          <w:szCs w:val="28"/>
        </w:rPr>
        <w:t>,  который</w:t>
      </w:r>
      <w:r w:rsidR="00C30E04" w:rsidRPr="003A4E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C5D4F" w:rsidRPr="003A4EA9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C30E04" w:rsidRPr="003A4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D4F" w:rsidRPr="003A4EA9">
        <w:rPr>
          <w:rFonts w:ascii="Times New Roman" w:hAnsi="Times New Roman"/>
          <w:color w:val="000000"/>
          <w:sz w:val="28"/>
          <w:szCs w:val="28"/>
        </w:rPr>
        <w:t xml:space="preserve">900 руб. </w:t>
      </w:r>
      <w:r w:rsidR="006E01C6" w:rsidRPr="003A4EA9">
        <w:rPr>
          <w:rFonts w:ascii="Times New Roman" w:hAnsi="Times New Roman"/>
          <w:color w:val="000000"/>
          <w:sz w:val="28"/>
          <w:szCs w:val="28"/>
        </w:rPr>
        <w:t>в мес</w:t>
      </w:r>
      <w:r w:rsidR="008C5D4F" w:rsidRPr="003A4EA9">
        <w:rPr>
          <w:rFonts w:ascii="Times New Roman" w:hAnsi="Times New Roman"/>
          <w:color w:val="000000"/>
          <w:sz w:val="28"/>
          <w:szCs w:val="28"/>
        </w:rPr>
        <w:t xml:space="preserve">яц, </w:t>
      </w:r>
      <w:r w:rsidR="00C30E04" w:rsidRPr="003A4EA9">
        <w:rPr>
          <w:rFonts w:ascii="Times New Roman" w:hAnsi="Times New Roman"/>
          <w:color w:val="000000"/>
          <w:sz w:val="28"/>
          <w:szCs w:val="28"/>
        </w:rPr>
        <w:t>(</w:t>
      </w:r>
      <w:r w:rsidR="008C5D4F" w:rsidRPr="003A4EA9">
        <w:rPr>
          <w:rFonts w:ascii="Times New Roman" w:hAnsi="Times New Roman"/>
          <w:color w:val="000000"/>
          <w:sz w:val="28"/>
          <w:szCs w:val="28"/>
        </w:rPr>
        <w:t>по области- 1027,9руб.</w:t>
      </w:r>
      <w:r w:rsidR="00C30E04" w:rsidRPr="003A4EA9">
        <w:rPr>
          <w:rFonts w:ascii="Times New Roman" w:hAnsi="Times New Roman"/>
          <w:color w:val="000000"/>
          <w:sz w:val="28"/>
          <w:szCs w:val="28"/>
        </w:rPr>
        <w:t>)</w:t>
      </w:r>
    </w:p>
    <w:p w:rsidR="008C5D4F" w:rsidRPr="003A4EA9" w:rsidRDefault="008C5D4F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Стоимость 1 дето-дня питания в дошкольных организациях 64,24 (за счёт родительской платы - 40руб.и  средств местного бюджета- 24руб.)</w:t>
      </w:r>
    </w:p>
    <w:p w:rsidR="008C5D4F" w:rsidRPr="003A4EA9" w:rsidRDefault="008C5D4F" w:rsidP="00695A4F">
      <w:pPr>
        <w:spacing w:after="0" w:line="240" w:lineRule="auto"/>
        <w:jc w:val="both"/>
        <w:rPr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 </w:t>
      </w:r>
      <w:r w:rsidR="00C30E04" w:rsidRPr="003A4EA9">
        <w:rPr>
          <w:rFonts w:ascii="Times New Roman" w:hAnsi="Times New Roman"/>
          <w:sz w:val="28"/>
          <w:szCs w:val="28"/>
        </w:rPr>
        <w:t xml:space="preserve">     </w:t>
      </w:r>
      <w:r w:rsidRPr="003A4EA9">
        <w:rPr>
          <w:rFonts w:ascii="Times New Roman" w:hAnsi="Times New Roman"/>
          <w:sz w:val="28"/>
          <w:szCs w:val="28"/>
        </w:rPr>
        <w:t xml:space="preserve">  Одним из эффективных механизмов экономических показателей является укрепление материально-технической базы</w:t>
      </w:r>
      <w:r w:rsidR="00025007" w:rsidRPr="003A4EA9">
        <w:rPr>
          <w:rFonts w:ascii="Times New Roman" w:hAnsi="Times New Roman"/>
          <w:sz w:val="28"/>
          <w:szCs w:val="28"/>
        </w:rPr>
        <w:t xml:space="preserve"> дошкольных</w:t>
      </w:r>
      <w:r w:rsidRPr="003A4EA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0B2823" w:rsidRPr="003A4EA9">
        <w:rPr>
          <w:rFonts w:ascii="Times New Roman" w:hAnsi="Times New Roman"/>
          <w:sz w:val="28"/>
          <w:szCs w:val="28"/>
        </w:rPr>
        <w:t>. В</w:t>
      </w:r>
      <w:r w:rsidRPr="003A4EA9">
        <w:rPr>
          <w:rFonts w:ascii="Times New Roman" w:hAnsi="Times New Roman"/>
          <w:sz w:val="28"/>
          <w:szCs w:val="28"/>
        </w:rPr>
        <w:t xml:space="preserve"> 2013-2014 учебном году на ремонт и приобретение оборудования, мягкого инвентаря было израсходовано  </w:t>
      </w:r>
      <w:r w:rsidR="000B2823" w:rsidRPr="003A4EA9">
        <w:rPr>
          <w:rFonts w:ascii="Times New Roman" w:hAnsi="Times New Roman"/>
          <w:sz w:val="28"/>
          <w:szCs w:val="28"/>
        </w:rPr>
        <w:t>358</w:t>
      </w:r>
      <w:r w:rsidRPr="003A4EA9">
        <w:rPr>
          <w:rFonts w:ascii="Times New Roman" w:hAnsi="Times New Roman"/>
          <w:sz w:val="28"/>
          <w:szCs w:val="28"/>
        </w:rPr>
        <w:t>,</w:t>
      </w:r>
      <w:r w:rsidR="000B2823" w:rsidRPr="003A4EA9">
        <w:rPr>
          <w:rFonts w:ascii="Times New Roman" w:hAnsi="Times New Roman"/>
          <w:sz w:val="28"/>
          <w:szCs w:val="28"/>
        </w:rPr>
        <w:t>0</w:t>
      </w:r>
      <w:r w:rsidRPr="003A4EA9">
        <w:rPr>
          <w:rFonts w:ascii="Times New Roman" w:hAnsi="Times New Roman"/>
          <w:sz w:val="28"/>
          <w:szCs w:val="28"/>
        </w:rPr>
        <w:t xml:space="preserve"> тыс. руб</w:t>
      </w:r>
      <w:r w:rsidRPr="003A4EA9">
        <w:rPr>
          <w:sz w:val="28"/>
          <w:szCs w:val="28"/>
        </w:rPr>
        <w:t>.</w:t>
      </w:r>
    </w:p>
    <w:p w:rsidR="000B2823" w:rsidRPr="003A4EA9" w:rsidRDefault="000B2823" w:rsidP="00695A4F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Приоритетной задачей в  области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>общего образования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остается создание материально-технических, кадровых условий в каждом учреждении, соответствующих требованиям новых образовательных стандартов и обеспечивающих реализацию образовательной программы в полном объеме.</w:t>
      </w:r>
    </w:p>
    <w:p w:rsidR="000B2823" w:rsidRPr="003A4EA9" w:rsidRDefault="000B2823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С 2011 года, когда  началось введение ФГОС начального общего образования  и по настоящее время, данный вопрос всегда был в фокусе нашего внимания. Неоднократно различные аспекты введения ФГОС рассматривались на </w:t>
      </w:r>
      <w:r w:rsidR="0046153A" w:rsidRPr="003A4EA9">
        <w:rPr>
          <w:rFonts w:ascii="Times New Roman" w:hAnsi="Times New Roman"/>
          <w:sz w:val="28"/>
          <w:szCs w:val="28"/>
          <w:lang w:eastAsia="ru-RU"/>
        </w:rPr>
        <w:t xml:space="preserve"> совещаниях руководителей образовательных организаций, педагогических советах, конференциях, семинарах. Мы руководствовались   различными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инструктивны</w:t>
      </w:r>
      <w:r w:rsidR="0046153A" w:rsidRPr="003A4EA9">
        <w:rPr>
          <w:rFonts w:ascii="Times New Roman" w:hAnsi="Times New Roman"/>
          <w:sz w:val="28"/>
          <w:szCs w:val="28"/>
          <w:lang w:eastAsia="ru-RU"/>
        </w:rPr>
        <w:t>ми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46153A" w:rsidRPr="003A4EA9">
        <w:rPr>
          <w:rFonts w:ascii="Times New Roman" w:hAnsi="Times New Roman"/>
          <w:sz w:val="28"/>
          <w:szCs w:val="28"/>
          <w:lang w:eastAsia="ru-RU"/>
        </w:rPr>
        <w:t>ами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и методически</w:t>
      </w:r>
      <w:r w:rsidR="0046153A" w:rsidRPr="003A4EA9">
        <w:rPr>
          <w:rFonts w:ascii="Times New Roman" w:hAnsi="Times New Roman"/>
          <w:sz w:val="28"/>
          <w:szCs w:val="28"/>
          <w:lang w:eastAsia="ru-RU"/>
        </w:rPr>
        <w:t>ми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рекомендаци</w:t>
      </w:r>
      <w:r w:rsidR="0046153A" w:rsidRPr="003A4EA9">
        <w:rPr>
          <w:rFonts w:ascii="Times New Roman" w:hAnsi="Times New Roman"/>
          <w:sz w:val="28"/>
          <w:szCs w:val="28"/>
          <w:lang w:eastAsia="ru-RU"/>
        </w:rPr>
        <w:t>ями</w:t>
      </w:r>
      <w:r w:rsidRPr="003A4EA9">
        <w:rPr>
          <w:rFonts w:ascii="Times New Roman" w:hAnsi="Times New Roman"/>
          <w:sz w:val="28"/>
          <w:szCs w:val="28"/>
          <w:lang w:eastAsia="ru-RU"/>
        </w:rPr>
        <w:t>,</w:t>
      </w:r>
      <w:r w:rsidR="0046153A" w:rsidRPr="003A4EA9">
        <w:rPr>
          <w:rFonts w:ascii="Times New Roman" w:hAnsi="Times New Roman"/>
          <w:sz w:val="28"/>
          <w:szCs w:val="28"/>
          <w:lang w:eastAsia="ru-RU"/>
        </w:rPr>
        <w:t xml:space="preserve"> разработанными управлением образования и ТОИПКРО,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касающи</w:t>
      </w:r>
      <w:r w:rsidR="0046153A" w:rsidRPr="003A4EA9">
        <w:rPr>
          <w:rFonts w:ascii="Times New Roman" w:hAnsi="Times New Roman"/>
          <w:sz w:val="28"/>
          <w:szCs w:val="28"/>
          <w:lang w:eastAsia="ru-RU"/>
        </w:rPr>
        <w:t>мис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я разработки нормативной правовой базы, создания условий для реализации новых стандартов, оценки результатов обучения и др. </w:t>
      </w:r>
    </w:p>
    <w:p w:rsidR="0046153A" w:rsidRPr="003A4EA9" w:rsidRDefault="0046153A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Чем же вызвана необходимость еще раз обратиться к рассмотрению данного вопроса? </w:t>
      </w:r>
    </w:p>
    <w:p w:rsidR="0046153A" w:rsidRPr="003A4EA9" w:rsidRDefault="0046153A" w:rsidP="00695A4F">
      <w:pPr>
        <w:spacing w:after="0" w:line="240" w:lineRule="auto"/>
        <w:ind w:firstLine="90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 сентябре все четвертые классы района начнут обучение по новым стандартам начального общего образования, тем самым через год будет завершен полный цикл реализации стандарта в начальной школе. Поэтому наступающий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учебный год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в определенной степени можно назвать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решающим.</w:t>
      </w:r>
    </w:p>
    <w:p w:rsidR="0066496A" w:rsidRPr="003A4EA9" w:rsidRDefault="0066496A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Если стандарты первого поколения были ориентированы на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сохранение единого образовательного пространства 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обеспечение доступности образования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в пределах минимального достаточного уровня его содержания, то новые стандарты направлены на переход к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парадигме вариативного, развивающего, смыслового образования.</w:t>
      </w:r>
    </w:p>
    <w:p w:rsidR="0066496A" w:rsidRPr="003A4EA9" w:rsidRDefault="0066496A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отличие от стандартов первого поколения впервые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основой и условием эффективного внедрения стандарта в реальную жизнь должна стать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новая организационно-экономическая модель школы;</w:t>
      </w:r>
    </w:p>
    <w:p w:rsidR="0066496A" w:rsidRPr="003A4EA9" w:rsidRDefault="0066496A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u w:val="single"/>
          <w:lang w:eastAsia="ru-RU"/>
        </w:rPr>
        <w:t>впервые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стандарт предусматривает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внеурочную занятость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и включение дополнительного образования в качестве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неотъемлемого компонента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общего образования;</w:t>
      </w:r>
    </w:p>
    <w:p w:rsidR="0066496A" w:rsidRPr="003A4EA9" w:rsidRDefault="0066496A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впервые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объектом стандартизации стало не содержание образования, ориентированное на достижение относительно частных предметных образовательных результатов,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а система требований к образовательным результатам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– личностным, метапредметным, предметным. </w:t>
      </w:r>
    </w:p>
    <w:p w:rsidR="0066496A" w:rsidRPr="003A4EA9" w:rsidRDefault="0066496A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Четыре года работы дают  право утверждать, что ФГОС - качественно новый этап в развитии подходов к проектированию образования. </w:t>
      </w:r>
    </w:p>
    <w:p w:rsidR="00705028" w:rsidRPr="003A4EA9" w:rsidRDefault="00705028" w:rsidP="00695A4F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Для  решения  данных задач  в районе завершена работа по формированию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>сети образовательных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учреждений.</w:t>
      </w:r>
    </w:p>
    <w:p w:rsidR="0066496A" w:rsidRPr="003A4EA9" w:rsidRDefault="00705028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Сеть учреждений, реализующих программу общего образования, представлена   2 средними школами, имеющими статус юридического лица,  18</w:t>
      </w:r>
      <w:r w:rsidR="00807824" w:rsidRPr="003A4EA9">
        <w:rPr>
          <w:rFonts w:ascii="Times New Roman" w:hAnsi="Times New Roman"/>
          <w:color w:val="000000"/>
          <w:sz w:val="28"/>
          <w:szCs w:val="28"/>
        </w:rPr>
        <w:t xml:space="preserve"> филиалами</w:t>
      </w:r>
      <w:r w:rsidR="0066496A" w:rsidRPr="003A4EA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5028" w:rsidRPr="003A4EA9" w:rsidRDefault="00705028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A4EA9">
        <w:rPr>
          <w:rFonts w:ascii="Times New Roman" w:hAnsi="Times New Roman"/>
          <w:color w:val="FF0000"/>
          <w:sz w:val="28"/>
          <w:szCs w:val="28"/>
        </w:rPr>
        <w:t>На начало 2014/2015 учебного года приостановлена  образовательная  деятельность   филиалов  МБОУ Токаревской сош № 1 в с. Кулешовка, МБОУ Токаревской сош № 2 в с.Семеновка.</w:t>
      </w:r>
    </w:p>
    <w:p w:rsidR="00705028" w:rsidRPr="003A4EA9" w:rsidRDefault="00705028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В части развития общего образования основными принципами деятельности муниципальной системы являлось обеспечение доступности образования, его вариативности, преемственности, поддержка инноваций. </w:t>
      </w:r>
    </w:p>
    <w:p w:rsidR="00103FD8" w:rsidRPr="003A4EA9" w:rsidRDefault="00103FD8" w:rsidP="00695A4F">
      <w:pPr>
        <w:spacing w:after="0" w:line="240" w:lineRule="auto"/>
        <w:ind w:right="-18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В 2014/2015 учебном году  в школах будут обучаться  1345  школьников, контингент которых  по сравнению с 2013/2014 уч.г. уменьши</w:t>
      </w:r>
      <w:r w:rsidR="0066496A" w:rsidRPr="003A4EA9">
        <w:rPr>
          <w:rFonts w:ascii="Times New Roman" w:hAnsi="Times New Roman"/>
          <w:color w:val="000000"/>
          <w:sz w:val="28"/>
          <w:szCs w:val="28"/>
        </w:rPr>
        <w:t>л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ся на  </w:t>
      </w:r>
      <w:r w:rsidR="00863EE8" w:rsidRPr="003A4EA9">
        <w:rPr>
          <w:rFonts w:ascii="Times New Roman" w:hAnsi="Times New Roman"/>
          <w:color w:val="000000"/>
          <w:sz w:val="28"/>
          <w:szCs w:val="28"/>
        </w:rPr>
        <w:t>70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чел.</w:t>
      </w:r>
    </w:p>
    <w:p w:rsidR="00D43BCF" w:rsidRPr="003A4EA9" w:rsidRDefault="00103FD8" w:rsidP="00695A4F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С 1 сентября по новому стандарту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>начального общего образования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будут обучаться  503 обучающихся 1-4 классов, что составит  100% от общего числа 1-4 классов,</w:t>
      </w:r>
      <w:r w:rsidR="00D43BCF" w:rsidRPr="003A4EA9">
        <w:rPr>
          <w:rFonts w:ascii="Times New Roman" w:hAnsi="Times New Roman"/>
          <w:sz w:val="28"/>
          <w:szCs w:val="28"/>
        </w:rPr>
        <w:t xml:space="preserve"> в пилотном режиме </w:t>
      </w:r>
      <w:r w:rsidRPr="003A4EA9">
        <w:rPr>
          <w:rFonts w:ascii="Times New Roman" w:hAnsi="Times New Roman"/>
          <w:sz w:val="28"/>
          <w:szCs w:val="28"/>
        </w:rPr>
        <w:t xml:space="preserve"> учащиеся </w:t>
      </w:r>
      <w:r w:rsidR="00D43BCF" w:rsidRPr="003A4EA9">
        <w:rPr>
          <w:rFonts w:ascii="Times New Roman" w:hAnsi="Times New Roman"/>
          <w:sz w:val="28"/>
          <w:szCs w:val="28"/>
        </w:rPr>
        <w:t xml:space="preserve"> 5,6, 7 класс</w:t>
      </w:r>
      <w:r w:rsidRPr="003A4EA9">
        <w:rPr>
          <w:rFonts w:ascii="Times New Roman" w:hAnsi="Times New Roman"/>
          <w:sz w:val="28"/>
          <w:szCs w:val="28"/>
        </w:rPr>
        <w:t>ов</w:t>
      </w:r>
      <w:r w:rsidR="00D43BCF" w:rsidRPr="003A4EA9">
        <w:rPr>
          <w:rFonts w:ascii="Times New Roman" w:hAnsi="Times New Roman"/>
          <w:sz w:val="28"/>
          <w:szCs w:val="28"/>
        </w:rPr>
        <w:t xml:space="preserve">  МБОУ Токаревской сош № 2</w:t>
      </w:r>
      <w:r w:rsidR="0066496A" w:rsidRPr="003A4EA9">
        <w:rPr>
          <w:rFonts w:ascii="Times New Roman" w:hAnsi="Times New Roman"/>
          <w:sz w:val="28"/>
          <w:szCs w:val="28"/>
        </w:rPr>
        <w:t xml:space="preserve">, что составляет  </w:t>
      </w:r>
      <w:r w:rsidR="000E1F8B" w:rsidRPr="003A4EA9">
        <w:rPr>
          <w:rFonts w:ascii="Times New Roman" w:hAnsi="Times New Roman"/>
          <w:sz w:val="28"/>
          <w:szCs w:val="28"/>
        </w:rPr>
        <w:t>19</w:t>
      </w:r>
      <w:r w:rsidR="0066496A" w:rsidRPr="003A4EA9">
        <w:rPr>
          <w:rFonts w:ascii="Times New Roman" w:hAnsi="Times New Roman"/>
          <w:sz w:val="28"/>
          <w:szCs w:val="28"/>
        </w:rPr>
        <w:t>% от общего количества</w:t>
      </w:r>
      <w:r w:rsidR="000E1F8B" w:rsidRPr="003A4EA9">
        <w:rPr>
          <w:rFonts w:ascii="Times New Roman" w:hAnsi="Times New Roman"/>
          <w:sz w:val="28"/>
          <w:szCs w:val="28"/>
        </w:rPr>
        <w:t xml:space="preserve"> детей основного звена.</w:t>
      </w:r>
    </w:p>
    <w:p w:rsidR="00025007" w:rsidRPr="003A4EA9" w:rsidRDefault="004A49F4" w:rsidP="00695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>Необходимым звеном при формировании сети общеобразовательных учреждений стал</w:t>
      </w:r>
      <w:r w:rsidR="0066496A" w:rsidRPr="003A4EA9">
        <w:rPr>
          <w:rFonts w:ascii="Times New Roman" w:hAnsi="Times New Roman"/>
          <w:sz w:val="28"/>
          <w:szCs w:val="28"/>
          <w:lang w:eastAsia="ru-RU"/>
        </w:rPr>
        <w:t xml:space="preserve"> подвоз детей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. Начиная с 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>2011 г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ода, район ежегодно пополняет парк школьных автобусов за счет федеральных и региональных средств. В прошедшем учебном году на школьных маршрутах работали </w:t>
      </w:r>
      <w:r w:rsidR="0066496A" w:rsidRPr="003A4EA9">
        <w:rPr>
          <w:rFonts w:ascii="Times New Roman" w:hAnsi="Times New Roman"/>
          <w:sz w:val="28"/>
          <w:szCs w:val="28"/>
          <w:lang w:eastAsia="ru-RU"/>
        </w:rPr>
        <w:t>1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6 единиц школьного автотранспорта, которые ежедневно перевозили к месту учебы 309 детей  (21,3% от общей численности). </w:t>
      </w:r>
    </w:p>
    <w:p w:rsidR="00863EE8" w:rsidRPr="003A4EA9" w:rsidRDefault="00863EE8" w:rsidP="00695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 наступающем учебном году будет осуществляться подвоз </w:t>
      </w:r>
      <w:r w:rsidR="008309A6" w:rsidRPr="003A4EA9">
        <w:rPr>
          <w:rFonts w:ascii="Times New Roman" w:hAnsi="Times New Roman"/>
          <w:sz w:val="28"/>
          <w:szCs w:val="28"/>
          <w:lang w:eastAsia="ru-RU"/>
        </w:rPr>
        <w:t xml:space="preserve"> 335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="008309A6" w:rsidRPr="003A4EA9">
        <w:rPr>
          <w:rFonts w:ascii="Times New Roman" w:hAnsi="Times New Roman"/>
          <w:sz w:val="28"/>
          <w:szCs w:val="28"/>
          <w:lang w:eastAsia="ru-RU"/>
        </w:rPr>
        <w:t xml:space="preserve">25%)  </w:t>
      </w:r>
      <w:r w:rsidRPr="003A4EA9">
        <w:rPr>
          <w:rFonts w:ascii="Times New Roman" w:hAnsi="Times New Roman"/>
          <w:sz w:val="28"/>
          <w:szCs w:val="28"/>
          <w:lang w:eastAsia="ru-RU"/>
        </w:rPr>
        <w:t>детей  по  21 маршруту</w:t>
      </w:r>
    </w:p>
    <w:p w:rsidR="004A49F4" w:rsidRPr="003A4EA9" w:rsidRDefault="00025007" w:rsidP="00695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A49F4" w:rsidRPr="003A4EA9">
        <w:rPr>
          <w:rFonts w:ascii="Times New Roman" w:hAnsi="Times New Roman"/>
          <w:sz w:val="28"/>
          <w:szCs w:val="28"/>
        </w:rPr>
        <w:t>На всех школьных автобусах установлены приборы спутниковой навигационной системы мониторинга ГЛОНАСС.</w:t>
      </w:r>
    </w:p>
    <w:p w:rsidR="00103FD8" w:rsidRPr="003A4EA9" w:rsidRDefault="00103FD8" w:rsidP="00695A4F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В течение  </w:t>
      </w:r>
      <w:r w:rsidR="000E1F8B" w:rsidRPr="003A4EA9">
        <w:rPr>
          <w:rFonts w:ascii="Times New Roman" w:hAnsi="Times New Roman"/>
          <w:color w:val="000000"/>
          <w:sz w:val="28"/>
          <w:szCs w:val="28"/>
        </w:rPr>
        <w:t>четыр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ех лет работы по новым стандартам продолжается создание полноценной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>ресурсной базы.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Материально-техническое оснащение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 должно обеспечивать возможность: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индивидуальных образовательных планов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обучающихся, осуществления их самостоятельной образовательной деятельности; 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включения обучающихся в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проектную, конструкторскую и учебно-исследовательскую деятельность,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художественного творчества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наблюдений, наглядного представления и анализа данных</w:t>
      </w:r>
      <w:r w:rsidRPr="003A4EA9">
        <w:rPr>
          <w:rFonts w:ascii="Times New Roman" w:hAnsi="Times New Roman"/>
          <w:sz w:val="28"/>
          <w:szCs w:val="28"/>
          <w:lang w:eastAsia="ru-RU"/>
        </w:rPr>
        <w:t>; использования цифровых планов и карт, спутниковых изображений;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физического развития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размещения своих материалов и работ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информационной среде образовательного учреждения; 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планирования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процесса,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фиксации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реализации в целом и отдельных этапов (выступлений, дискуссий, экспериментов); 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выпуска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школьных печатных изданий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, работы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школьного телевидения,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организации качественного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горячего питания, медицинского обслуживания и отдыха обучающихся </w:t>
      </w:r>
      <w:r w:rsidRPr="003A4EA9">
        <w:rPr>
          <w:rFonts w:ascii="Times New Roman" w:hAnsi="Times New Roman"/>
          <w:sz w:val="28"/>
          <w:szCs w:val="28"/>
          <w:lang w:eastAsia="ru-RU"/>
        </w:rPr>
        <w:t>и т.д.</w:t>
      </w:r>
    </w:p>
    <w:p w:rsidR="00534630" w:rsidRPr="003A4EA9" w:rsidRDefault="00534630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103FD8" w:rsidRPr="003A4EA9" w:rsidRDefault="00103FD8" w:rsidP="00695A4F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В настоящее время  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>85%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обучающи</w:t>
      </w:r>
      <w:r w:rsidR="00025007" w:rsidRPr="003A4EA9">
        <w:rPr>
          <w:rFonts w:ascii="Times New Roman" w:hAnsi="Times New Roman"/>
          <w:color w:val="000000"/>
          <w:sz w:val="28"/>
          <w:szCs w:val="28"/>
        </w:rPr>
        <w:t>х</w:t>
      </w:r>
      <w:r w:rsidRPr="003A4EA9">
        <w:rPr>
          <w:rFonts w:ascii="Times New Roman" w:hAnsi="Times New Roman"/>
          <w:color w:val="000000"/>
          <w:sz w:val="28"/>
          <w:szCs w:val="28"/>
        </w:rPr>
        <w:t>ся начальной школы обеспечен</w:t>
      </w:r>
      <w:r w:rsidR="00025007" w:rsidRPr="003A4EA9">
        <w:rPr>
          <w:rFonts w:ascii="Times New Roman" w:hAnsi="Times New Roman"/>
          <w:color w:val="000000"/>
          <w:sz w:val="28"/>
          <w:szCs w:val="28"/>
        </w:rPr>
        <w:t>ы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возможность</w:t>
      </w:r>
      <w:r w:rsidR="00025007" w:rsidRPr="003A4EA9">
        <w:rPr>
          <w:rFonts w:ascii="Times New Roman" w:hAnsi="Times New Roman"/>
          <w:color w:val="000000"/>
          <w:sz w:val="28"/>
          <w:szCs w:val="28"/>
        </w:rPr>
        <w:t>ю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пользоваться учебным оборудованием для практических работ и интерактивными учебными пособиями  в соответствии с новыми ФГОС.</w:t>
      </w:r>
    </w:p>
    <w:p w:rsidR="00AC6350" w:rsidRPr="003A4EA9" w:rsidRDefault="00AC6350" w:rsidP="00695A4F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На  ремонт, реконструкцию зданий, обеспечение пожарной безопасности, антитеррористические мероприятия, обеспечение санитарно-эпидемиологического состояния  образовательных организаций было выделено из федерального, регионального и муниципального бюджетов  1867,9 тыс. руб.</w:t>
      </w:r>
    </w:p>
    <w:p w:rsidR="00AC6350" w:rsidRPr="003A4EA9" w:rsidRDefault="00AC6350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     К началу 2014-2015 учебного года силами родителей и педагогических коллективов произведен текущий косметический ремонт учебных кабинетов, рекреаций, пищеблоков во всех образовательных организациях,  заменена кровля  здания  школы  филиала МБОУ Токаревской сош № 2 в   с. Гладышево. </w:t>
      </w:r>
    </w:p>
    <w:p w:rsidR="00AC6350" w:rsidRPr="003A4EA9" w:rsidRDefault="00AC6350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В связи с открытием дошкольной группы полного дня  в  филиале МБОУ Токаревской сош № 2 в с. Семеновка проведен водопровод, </w:t>
      </w:r>
      <w:r w:rsidRPr="003A4EA9">
        <w:rPr>
          <w:color w:val="000000"/>
          <w:sz w:val="28"/>
          <w:szCs w:val="28"/>
        </w:rPr>
        <w:lastRenderedPageBreak/>
        <w:t>канализация, установлен душ, обустроен теплый туалет. Для вновь открывающихся групп полного дня</w:t>
      </w:r>
      <w:r w:rsidR="00863EE8" w:rsidRPr="003A4EA9">
        <w:rPr>
          <w:color w:val="000000"/>
          <w:sz w:val="28"/>
          <w:szCs w:val="28"/>
        </w:rPr>
        <w:t xml:space="preserve"> </w:t>
      </w:r>
      <w:r w:rsidRPr="003A4EA9">
        <w:rPr>
          <w:color w:val="000000"/>
          <w:sz w:val="28"/>
          <w:szCs w:val="28"/>
        </w:rPr>
        <w:t>приобретаются кров</w:t>
      </w:r>
      <w:r w:rsidR="00863EE8" w:rsidRPr="003A4EA9">
        <w:rPr>
          <w:color w:val="000000"/>
          <w:sz w:val="28"/>
          <w:szCs w:val="28"/>
        </w:rPr>
        <w:t>ати,  постельные принадлежности, проведен ремонт.</w:t>
      </w:r>
    </w:p>
    <w:p w:rsidR="00AC6350" w:rsidRPr="003A4EA9" w:rsidRDefault="00AC6350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В целях обеспечения реализации проекта «Детский спорт», выполнения  постановления Правительства РФ от  31.03.2014 № 254 «Об утверждении правил предоставления и распределения субсидий из федерального бюджета бюджету субъекта Российской Федерации на создание в общеобразовательных организациях, расположенных в сельской местности, условий, для занятий физической культурой и спортом»  на район выделено средств  в сумме 450 тыс. руб.  для осуществления ремонта  спортивного зала и приобретения оборудования филиалу МБОУ Токаревской сош № 1 в с. Троицкий Росляй.  Осуществлена замена пола и оконные блоки заменены на стеклопакеты.  </w:t>
      </w:r>
    </w:p>
    <w:p w:rsidR="00AC6350" w:rsidRPr="003A4EA9" w:rsidRDefault="00AC6350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sz w:val="28"/>
          <w:szCs w:val="28"/>
        </w:rPr>
        <w:t>Особые слова благодарности от себя лично и от педагогической общественности выражаю главе администрации района</w:t>
      </w:r>
      <w:r w:rsidR="00D821E9" w:rsidRPr="003A4EA9">
        <w:rPr>
          <w:sz w:val="28"/>
          <w:szCs w:val="28"/>
        </w:rPr>
        <w:t xml:space="preserve">  В.Н.Айдарову</w:t>
      </w:r>
      <w:r w:rsidRPr="003A4EA9">
        <w:rPr>
          <w:sz w:val="28"/>
          <w:szCs w:val="28"/>
        </w:rPr>
        <w:t xml:space="preserve"> за заботу и внимание  к образовательным организациям, а также благодарим  руководителей хозяйств, которые  оказывают постоянную по</w:t>
      </w:r>
      <w:r w:rsidR="00D821E9" w:rsidRPr="003A4EA9">
        <w:rPr>
          <w:sz w:val="28"/>
          <w:szCs w:val="28"/>
        </w:rPr>
        <w:t>мощь в</w:t>
      </w:r>
      <w:r w:rsidRPr="003A4EA9">
        <w:rPr>
          <w:sz w:val="28"/>
          <w:szCs w:val="28"/>
        </w:rPr>
        <w:t xml:space="preserve"> подготовке образовательных учреждений</w:t>
      </w:r>
      <w:r w:rsidR="00D821E9" w:rsidRPr="003A4EA9">
        <w:rPr>
          <w:sz w:val="28"/>
          <w:szCs w:val="28"/>
        </w:rPr>
        <w:t xml:space="preserve"> </w:t>
      </w:r>
      <w:r w:rsidRPr="003A4EA9">
        <w:rPr>
          <w:sz w:val="28"/>
          <w:szCs w:val="28"/>
        </w:rPr>
        <w:t xml:space="preserve"> к   началу нового учебного года,  Айдаров</w:t>
      </w:r>
      <w:r w:rsidR="00D821E9" w:rsidRPr="003A4EA9">
        <w:rPr>
          <w:sz w:val="28"/>
          <w:szCs w:val="28"/>
        </w:rPr>
        <w:t>а</w:t>
      </w:r>
      <w:r w:rsidRPr="003A4EA9">
        <w:rPr>
          <w:sz w:val="28"/>
          <w:szCs w:val="28"/>
        </w:rPr>
        <w:t xml:space="preserve"> А.Н.  (ООО «Росляйское»), Ананьев</w:t>
      </w:r>
      <w:r w:rsidR="00D821E9" w:rsidRPr="003A4EA9">
        <w:rPr>
          <w:sz w:val="28"/>
          <w:szCs w:val="28"/>
        </w:rPr>
        <w:t>а</w:t>
      </w:r>
      <w:r w:rsidRPr="003A4EA9">
        <w:rPr>
          <w:sz w:val="28"/>
          <w:szCs w:val="28"/>
        </w:rPr>
        <w:t xml:space="preserve"> В.В.(ООО «Токаревское»), </w:t>
      </w:r>
      <w:r w:rsidR="00D821E9" w:rsidRPr="003A4EA9">
        <w:rPr>
          <w:sz w:val="28"/>
          <w:szCs w:val="28"/>
        </w:rPr>
        <w:t>А.А.Жабина (</w:t>
      </w:r>
      <w:r w:rsidRPr="003A4EA9">
        <w:rPr>
          <w:sz w:val="28"/>
          <w:szCs w:val="28"/>
        </w:rPr>
        <w:t>«Агро Вилион»),  Гугнин</w:t>
      </w:r>
      <w:r w:rsidR="00D821E9" w:rsidRPr="003A4EA9">
        <w:rPr>
          <w:sz w:val="28"/>
          <w:szCs w:val="28"/>
        </w:rPr>
        <w:t>а</w:t>
      </w:r>
      <w:r w:rsidRPr="003A4EA9">
        <w:rPr>
          <w:sz w:val="28"/>
          <w:szCs w:val="28"/>
        </w:rPr>
        <w:t xml:space="preserve">  Ю.Е. (ООО  «Урожай»), </w:t>
      </w:r>
      <w:r w:rsidR="00D821E9" w:rsidRPr="003A4EA9">
        <w:rPr>
          <w:sz w:val="28"/>
          <w:szCs w:val="28"/>
        </w:rPr>
        <w:t>ИП глава КФХ Айдарову</w:t>
      </w:r>
      <w:r w:rsidRPr="003A4EA9">
        <w:rPr>
          <w:sz w:val="28"/>
          <w:szCs w:val="28"/>
        </w:rPr>
        <w:t xml:space="preserve"> Г.В, ИП глава КФХ Тумаков</w:t>
      </w:r>
      <w:r w:rsidR="00D821E9" w:rsidRPr="003A4EA9">
        <w:rPr>
          <w:sz w:val="28"/>
          <w:szCs w:val="28"/>
        </w:rPr>
        <w:t>а,</w:t>
      </w:r>
      <w:r w:rsidRPr="003A4EA9">
        <w:rPr>
          <w:sz w:val="28"/>
          <w:szCs w:val="28"/>
        </w:rPr>
        <w:t xml:space="preserve"> А.Н., Куксов</w:t>
      </w:r>
      <w:r w:rsidR="00D821E9" w:rsidRPr="003A4EA9">
        <w:rPr>
          <w:sz w:val="28"/>
          <w:szCs w:val="28"/>
        </w:rPr>
        <w:t>а</w:t>
      </w:r>
      <w:r w:rsidRPr="003A4EA9">
        <w:rPr>
          <w:sz w:val="28"/>
          <w:szCs w:val="28"/>
        </w:rPr>
        <w:t xml:space="preserve"> И.П (СХПК «Гладышевский»), М.А. Кулеш</w:t>
      </w:r>
      <w:r w:rsidR="00D821E9" w:rsidRPr="003A4EA9">
        <w:rPr>
          <w:sz w:val="28"/>
          <w:szCs w:val="28"/>
        </w:rPr>
        <w:t>а</w:t>
      </w:r>
      <w:r w:rsidRPr="003A4EA9">
        <w:rPr>
          <w:sz w:val="28"/>
          <w:szCs w:val="28"/>
        </w:rPr>
        <w:t xml:space="preserve"> (ООО «Львовское»), </w:t>
      </w:r>
      <w:r w:rsidR="000E7A02">
        <w:rPr>
          <w:sz w:val="28"/>
          <w:szCs w:val="28"/>
        </w:rPr>
        <w:t>главу Токаревского поселкового округа Ю.Б.Терещатова,</w:t>
      </w:r>
      <w:r w:rsidR="000E7A02" w:rsidRPr="000E7A02">
        <w:rPr>
          <w:sz w:val="28"/>
          <w:szCs w:val="28"/>
        </w:rPr>
        <w:t xml:space="preserve"> </w:t>
      </w:r>
      <w:r w:rsidR="000E7A02">
        <w:rPr>
          <w:sz w:val="28"/>
          <w:szCs w:val="28"/>
        </w:rPr>
        <w:t>глав поселений Е.Д.Брагину (Малоданиловский с/с), А.В.Агафонова (Чичеринский с/с),</w:t>
      </w:r>
      <w:r w:rsidR="005F4F72">
        <w:rPr>
          <w:sz w:val="28"/>
          <w:szCs w:val="28"/>
        </w:rPr>
        <w:t xml:space="preserve"> Л.А.Толкунову (Абакумовский с/с),</w:t>
      </w:r>
      <w:r w:rsidR="000E7A02">
        <w:rPr>
          <w:sz w:val="28"/>
          <w:szCs w:val="28"/>
        </w:rPr>
        <w:t xml:space="preserve"> </w:t>
      </w:r>
      <w:r w:rsidRPr="003A4EA9">
        <w:rPr>
          <w:sz w:val="28"/>
          <w:szCs w:val="28"/>
        </w:rPr>
        <w:t>а также родительск</w:t>
      </w:r>
      <w:r w:rsidR="00D821E9" w:rsidRPr="003A4EA9">
        <w:rPr>
          <w:sz w:val="28"/>
          <w:szCs w:val="28"/>
        </w:rPr>
        <w:t>ую</w:t>
      </w:r>
      <w:r w:rsidRPr="003A4EA9">
        <w:rPr>
          <w:sz w:val="28"/>
          <w:szCs w:val="28"/>
        </w:rPr>
        <w:t xml:space="preserve"> общественность, педагогически</w:t>
      </w:r>
      <w:r w:rsidR="00D821E9" w:rsidRPr="003A4EA9">
        <w:rPr>
          <w:sz w:val="28"/>
          <w:szCs w:val="28"/>
        </w:rPr>
        <w:t>х</w:t>
      </w:r>
      <w:r w:rsidRPr="003A4EA9">
        <w:rPr>
          <w:sz w:val="28"/>
          <w:szCs w:val="28"/>
        </w:rPr>
        <w:t xml:space="preserve"> работник</w:t>
      </w:r>
      <w:r w:rsidR="00D821E9" w:rsidRPr="003A4EA9">
        <w:rPr>
          <w:sz w:val="28"/>
          <w:szCs w:val="28"/>
        </w:rPr>
        <w:t>ов</w:t>
      </w:r>
      <w:r w:rsidRPr="003A4EA9">
        <w:rPr>
          <w:sz w:val="28"/>
          <w:szCs w:val="28"/>
        </w:rPr>
        <w:t xml:space="preserve">. </w:t>
      </w:r>
    </w:p>
    <w:p w:rsidR="00ED4367" w:rsidRPr="003A4EA9" w:rsidRDefault="00ED4367" w:rsidP="00695A4F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u w:val="single"/>
          <w:lang w:eastAsia="ru-RU"/>
        </w:rPr>
        <w:t>Библиотечный фонд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должен быть укомплектован печатными, электронными изданиями основной учебной литературы по всем образовательным областям учебного (образовательного) плана, изданными за последние 5 лет. Необходимо учитывать, что при использовании электронных изданий  образовательное учреждение должно обеспечить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каждого обучающегося рабочим местом в компьютерном классе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в соответствии с объемом изучаемых дисциплин, а также 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свободный  доступ в Интернет</w:t>
      </w:r>
      <w:r w:rsidRPr="003A4EA9">
        <w:rPr>
          <w:rFonts w:ascii="Times New Roman" w:hAnsi="Times New Roman"/>
          <w:sz w:val="28"/>
          <w:szCs w:val="28"/>
          <w:lang w:eastAsia="ru-RU"/>
        </w:rPr>
        <w:t>.</w:t>
      </w:r>
    </w:p>
    <w:p w:rsidR="00ED4367" w:rsidRPr="003A4EA9" w:rsidRDefault="00ED4367" w:rsidP="00695A4F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 большинстве школ района такая возможность есть. В настоящее время в школах района на 1 компьютер приходится 5 обучающихся ( 7 по области). </w:t>
      </w:r>
    </w:p>
    <w:p w:rsidR="00ED4367" w:rsidRPr="003A4EA9" w:rsidRDefault="00ED4367" w:rsidP="00695A4F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>Есть и опыт работы в системе электронного образования. В дистанционное обучение включены   132 школьника. Продолжается работа по дистанционному обучению английскому языку (56 чел.). Обучаются дистанционно  3 ребенка-инвалид</w:t>
      </w:r>
      <w:r w:rsidR="00025007" w:rsidRPr="003A4EA9">
        <w:rPr>
          <w:rFonts w:ascii="Times New Roman" w:hAnsi="Times New Roman"/>
          <w:sz w:val="28"/>
          <w:szCs w:val="28"/>
          <w:lang w:eastAsia="ru-RU"/>
        </w:rPr>
        <w:t>а</w:t>
      </w:r>
      <w:r w:rsidRPr="003A4EA9">
        <w:rPr>
          <w:rFonts w:ascii="Times New Roman" w:hAnsi="Times New Roman"/>
          <w:sz w:val="28"/>
          <w:szCs w:val="28"/>
          <w:lang w:eastAsia="ru-RU"/>
        </w:rPr>
        <w:t>.</w:t>
      </w:r>
    </w:p>
    <w:p w:rsidR="00025007" w:rsidRPr="003A4EA9" w:rsidRDefault="00025007" w:rsidP="00025007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Учащиеся 1-4 классов</w:t>
      </w:r>
      <w:r w:rsidR="008309A6" w:rsidRPr="003A4EA9">
        <w:rPr>
          <w:rFonts w:ascii="Times New Roman" w:hAnsi="Times New Roman"/>
          <w:color w:val="000000"/>
          <w:sz w:val="28"/>
          <w:szCs w:val="28"/>
        </w:rPr>
        <w:t>, 5,6,7 классов  МБОУ Токаревской сош № 2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полностью обеспечены бесплатными учебниками, на начало 2014/2015 </w:t>
      </w:r>
      <w:r w:rsidRPr="003A4EA9">
        <w:rPr>
          <w:rFonts w:ascii="Times New Roman" w:hAnsi="Times New Roman"/>
          <w:color w:val="000000"/>
          <w:sz w:val="28"/>
          <w:szCs w:val="28"/>
        </w:rPr>
        <w:lastRenderedPageBreak/>
        <w:t>учебного года на эти цели из консолидированного бюджета выделено около 400 тыс. руб.,  муниц</w:t>
      </w:r>
      <w:r w:rsidR="008309A6" w:rsidRPr="003A4EA9">
        <w:rPr>
          <w:rFonts w:ascii="Times New Roman" w:hAnsi="Times New Roman"/>
          <w:color w:val="000000"/>
          <w:sz w:val="28"/>
          <w:szCs w:val="28"/>
        </w:rPr>
        <w:t>ипального  -  150,0 тыс. руб.</w:t>
      </w:r>
    </w:p>
    <w:p w:rsidR="00ED4367" w:rsidRPr="003A4EA9" w:rsidRDefault="00ED4367" w:rsidP="00695A4F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>Вместе с тем, в этом году нам не удалось решить системно вопрос о переходе на электронные учебники обучающихся 4-х классов, хотя работа в этом направлении проводилась. О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сновная причина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– неготовность, а правильнее сказать – необоснованные опасения учителей снижением успеваемости при переходе на новые образовательные технологии. В ряде случаев – нежелание отказаться от привычных моделей обучения. Вопрос о введении электронного обучения не снимается с повестки дня, работа должна быть продолжена и этот вопрос необходимо также вынести на обсуждение педагогической общественности в ходе проведения  педсоветов.</w:t>
      </w:r>
    </w:p>
    <w:p w:rsidR="00D16F5D" w:rsidRPr="003A4EA9" w:rsidRDefault="00D16F5D" w:rsidP="0069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Несомненно, что в совокупности Требований к условиям и ресурсному обеспечению реализации основной образовательной программы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стержневыми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к </w:t>
      </w:r>
      <w:r w:rsidRPr="003A4EA9">
        <w:rPr>
          <w:rFonts w:ascii="Times New Roman" w:hAnsi="Times New Roman"/>
          <w:bCs/>
          <w:sz w:val="28"/>
          <w:szCs w:val="28"/>
          <w:u w:val="single"/>
          <w:lang w:eastAsia="ru-RU"/>
        </w:rPr>
        <w:t>кадровым ресурсам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 ввиду их ключевого значения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6F5D" w:rsidRPr="003A4EA9" w:rsidRDefault="00D16F5D" w:rsidP="0069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>Кадровый потенциал составляют:</w:t>
      </w:r>
    </w:p>
    <w:p w:rsidR="00D16F5D" w:rsidRPr="003A4EA9" w:rsidRDefault="00D16F5D" w:rsidP="0069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педагоги,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способные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эффективно использовать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материально-технические, информационно-методические и иные ресурсы реализации основной образовательной программы,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управлять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процессом личностного, социального, познавательного, коммуникативного развития обучающихся и процессом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собственного профессионального развития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16F5D" w:rsidRPr="003A4EA9" w:rsidRDefault="00D16F5D" w:rsidP="0069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школьные практические психологи</w:t>
      </w:r>
      <w:r w:rsidRPr="003A4EA9">
        <w:rPr>
          <w:rFonts w:ascii="Times New Roman" w:hAnsi="Times New Roman"/>
          <w:sz w:val="28"/>
          <w:szCs w:val="28"/>
          <w:lang w:eastAsia="ru-RU"/>
        </w:rPr>
        <w:t>, деятельность которых определяется потребностями создания психологически безопасной образовательной среды, проектирования зоны ближайшего развития, установления реальной картины и проблем личностного, социального, познавательного, коммуникативного развития обучающихся, психологического обеспечения деятельности учителя, других субъектов образования по достижению современных образовательных результатов в начальной школе;</w:t>
      </w:r>
    </w:p>
    <w:p w:rsidR="00D16F5D" w:rsidRPr="003A4EA9" w:rsidRDefault="00D16F5D" w:rsidP="0069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администраторы</w:t>
      </w:r>
      <w:r w:rsidRPr="003A4EA9">
        <w:rPr>
          <w:rFonts w:ascii="Times New Roman" w:hAnsi="Times New Roman"/>
          <w:sz w:val="28"/>
          <w:szCs w:val="28"/>
          <w:lang w:eastAsia="ru-RU"/>
        </w:rPr>
        <w:t>, ориентированные на создание системы ресурсного обеспечения, управляющие деятельностью школы как единого социокультурного организма, способные генерировать, воспринимать и транслировать инновационные образовательные идеи и опыт.</w:t>
      </w:r>
    </w:p>
    <w:p w:rsidR="00103FD8" w:rsidRPr="003A4EA9" w:rsidRDefault="00103FD8" w:rsidP="00695A4F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89% учителей начальных классов прошли повышение квалификации по вопросам проектирования образовательного процесса в соответствии с новым ФГОС. </w:t>
      </w:r>
    </w:p>
    <w:p w:rsidR="00644086" w:rsidRPr="003A4EA9" w:rsidRDefault="00644086" w:rsidP="00695A4F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В последние годы возросла активность участия педагогов в конкурсном движении. Это важно не только для престижа образовательного учреждения, повышения самооценки учителя, но и является мощным стимулом для его профессионального роста. В районном конкурсе «Учитель года-2014» приняли участие 5 педагогов. Победителем стала Пашкова Н.В., учитель физической культуры МБОУ Токаревской сош № 1,, которая представляла наш район на областном конкурсе «Учитель года -2014», участником областного конкурса «Воспитатель года – 2014» стала Афанасьева Л.В., воспитатель МБОУ детский сад «Ручеек». </w:t>
      </w:r>
    </w:p>
    <w:p w:rsidR="00644086" w:rsidRPr="003A4EA9" w:rsidRDefault="00644086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lastRenderedPageBreak/>
        <w:t xml:space="preserve">В 2013/2014 учебном году 58 педагогов образовательных организаций района приняли участие в областных конкурсах профессионального мастерства,  лекториях, конкурсах методических разработок проектов. </w:t>
      </w:r>
    </w:p>
    <w:p w:rsidR="00644086" w:rsidRPr="003A4EA9" w:rsidRDefault="00644086" w:rsidP="00695A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В </w:t>
      </w:r>
      <w:r w:rsidRPr="003A4EA9">
        <w:rPr>
          <w:color w:val="000000"/>
          <w:sz w:val="28"/>
          <w:szCs w:val="28"/>
          <w:u w:val="single"/>
        </w:rPr>
        <w:t>конкурсах:</w:t>
      </w:r>
      <w:r w:rsidRPr="003A4EA9">
        <w:rPr>
          <w:color w:val="000000"/>
          <w:sz w:val="28"/>
          <w:szCs w:val="28"/>
        </w:rPr>
        <w:t xml:space="preserve"> «Олимпиада начинается в школе» в номинации «Лучшая образовательная сельская школа» И.А.Крысанова заняла 2 место МБОУ Токаревская сош № 2),  «Лучшее образовательное учреждение по формированию системы духовно-нравственного развития и воспитания детей и молодежи «Вифлеемская звезда» стала победителем Лобова Т.И.,  воспитатель МБОУ детский сад «Ручеек»,  в </w:t>
      </w:r>
      <w:r w:rsidRPr="003A4EA9">
        <w:rPr>
          <w:color w:val="000000"/>
          <w:sz w:val="28"/>
          <w:szCs w:val="28"/>
          <w:u w:val="single"/>
        </w:rPr>
        <w:t>конкурсах   методических разработок  уроков</w:t>
      </w:r>
      <w:r w:rsidRPr="003A4EA9">
        <w:rPr>
          <w:color w:val="000000"/>
          <w:sz w:val="28"/>
          <w:szCs w:val="28"/>
        </w:rPr>
        <w:t xml:space="preserve"> «Идеи  ФГОС в уроках УМК «Перспектива»  в номинации «От цели современного урока в начальной школе к его результату»  Т.А.Вуколова заняла 1 место  (МБОУ Токаревская сош № 2),   а в номинации «Формирование базовых национальных ценностей на уроках в начальной школе» Г.Ю.Федоткина – 3 место (филиал МБОУ Токаревской сош № 1 в с.Полетаево). В конкурсе методических разработок « Психолого-педагогическое направление по обеспечению исследовательской деятельности обучающихся» заняла 3 место Л.В.Постникова  (МБОУ ДОД «Токаревский районный Дом детского творчества»).   </w:t>
      </w:r>
      <w:r w:rsidRPr="003A4EA9">
        <w:rPr>
          <w:sz w:val="28"/>
          <w:szCs w:val="28"/>
        </w:rPr>
        <w:t>Мизгирева Т.А, педагог МБОУ Токаревской сош № 2 - победитель  конкурса  социальных проектов «Мой подарок родному краю».</w:t>
      </w:r>
    </w:p>
    <w:p w:rsidR="00644086" w:rsidRPr="003A4EA9" w:rsidRDefault="00644086" w:rsidP="00695A4F">
      <w:pPr>
        <w:tabs>
          <w:tab w:val="left" w:pos="63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В области   разработана дополнительная система мер стимулирования педагогических работников посредством выплаты денежных поощрений в рамках конкурса «Народный учитель», голосование которого пройдет в сентябре 2014 года.</w:t>
      </w:r>
      <w:r w:rsidRPr="003A4EA9">
        <w:rPr>
          <w:color w:val="000000"/>
          <w:sz w:val="28"/>
          <w:szCs w:val="28"/>
        </w:rPr>
        <w:t xml:space="preserve"> </w:t>
      </w:r>
    </w:p>
    <w:p w:rsidR="00644086" w:rsidRPr="003A4EA9" w:rsidRDefault="00644086" w:rsidP="00695A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bCs/>
          <w:sz w:val="28"/>
          <w:szCs w:val="28"/>
        </w:rPr>
        <w:t xml:space="preserve">           С 1 января 2015 года вступит в силу  профессиональный стандарт, который</w:t>
      </w:r>
      <w:r w:rsidRPr="003A4EA9">
        <w:rPr>
          <w:rFonts w:ascii="Times New Roman" w:hAnsi="Times New Roman"/>
          <w:sz w:val="28"/>
          <w:szCs w:val="28"/>
        </w:rPr>
        <w:t xml:space="preserve"> выступит в качестве базы для оценки квалификаций и труда педагога.</w:t>
      </w:r>
    </w:p>
    <w:p w:rsidR="00644086" w:rsidRPr="003A4EA9" w:rsidRDefault="00644086" w:rsidP="00695A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A4EA9">
        <w:rPr>
          <w:rFonts w:ascii="Times New Roman" w:hAnsi="Times New Roman"/>
          <w:bCs/>
          <w:sz w:val="28"/>
          <w:szCs w:val="28"/>
        </w:rPr>
        <w:t xml:space="preserve">            </w:t>
      </w:r>
      <w:r w:rsidRPr="003A4EA9">
        <w:rPr>
          <w:rFonts w:ascii="Times New Roman" w:hAnsi="Times New Roman"/>
          <w:sz w:val="28"/>
          <w:szCs w:val="28"/>
        </w:rPr>
        <w:t>Профессиональный стандарт  явится объективным измерителем квалификации педагога, средством отбора педагогических ка</w:t>
      </w:r>
      <w:r w:rsidRPr="003A4EA9">
        <w:rPr>
          <w:rFonts w:ascii="Times New Roman" w:hAnsi="Times New Roman"/>
          <w:color w:val="000000"/>
          <w:sz w:val="28"/>
          <w:szCs w:val="28"/>
        </w:rPr>
        <w:t>дров, основой для формирования «эффективного контракта» - трудового договора, фиксирующего отношения между работником и работодателем, позволит раскрепостить педагога, дать новый импульс его развитию</w:t>
      </w:r>
      <w:r w:rsidRPr="003A4EA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16F5D" w:rsidRPr="003A4EA9" w:rsidRDefault="00644086" w:rsidP="00695A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16F5D" w:rsidRPr="003A4EA9">
        <w:rPr>
          <w:rFonts w:ascii="Times New Roman" w:hAnsi="Times New Roman"/>
          <w:sz w:val="28"/>
          <w:szCs w:val="28"/>
          <w:lang w:eastAsia="ru-RU"/>
        </w:rPr>
        <w:t xml:space="preserve">Большое внимание отводится созданию как в школах, так и в детских садах </w:t>
      </w:r>
      <w:r w:rsidR="00D16F5D" w:rsidRPr="003A4EA9">
        <w:rPr>
          <w:rFonts w:ascii="Times New Roman" w:hAnsi="Times New Roman"/>
          <w:bCs/>
          <w:sz w:val="28"/>
          <w:szCs w:val="28"/>
          <w:lang w:eastAsia="ru-RU"/>
        </w:rPr>
        <w:t>доступной среды для детей-инвалидов</w:t>
      </w:r>
      <w:r w:rsidR="00D16F5D" w:rsidRPr="003A4E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3BC9" w:rsidRPr="003A4EA9">
        <w:rPr>
          <w:rFonts w:ascii="Times New Roman" w:hAnsi="Times New Roman"/>
          <w:sz w:val="28"/>
          <w:szCs w:val="28"/>
          <w:lang w:eastAsia="ru-RU"/>
        </w:rPr>
        <w:t xml:space="preserve"> На базе </w:t>
      </w:r>
      <w:r w:rsidR="00D16F5D" w:rsidRPr="003A4EA9">
        <w:rPr>
          <w:rFonts w:ascii="Times New Roman" w:hAnsi="Times New Roman"/>
          <w:sz w:val="28"/>
          <w:szCs w:val="28"/>
          <w:lang w:eastAsia="ru-RU"/>
        </w:rPr>
        <w:t xml:space="preserve">МБОУ Токаревская сош № 2 </w:t>
      </w:r>
      <w:r w:rsidR="00053BC9" w:rsidRPr="003A4EA9">
        <w:rPr>
          <w:rFonts w:ascii="Times New Roman" w:hAnsi="Times New Roman"/>
          <w:sz w:val="28"/>
          <w:szCs w:val="28"/>
          <w:lang w:eastAsia="ru-RU"/>
        </w:rPr>
        <w:t>создана безбарьерная среда, позволяющая обеспечить полноценную интеграцию в образовательный процесс детей-инвалидов</w:t>
      </w:r>
      <w:r w:rsidR="00D16F5D" w:rsidRPr="003A4EA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6F5D" w:rsidRPr="003A4EA9" w:rsidRDefault="00D16F5D" w:rsidP="00695A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Эффект реализации</w:t>
      </w:r>
      <w:r w:rsidR="00053BC9" w:rsidRPr="003A4E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053BC9" w:rsidRPr="003A4EA9">
        <w:rPr>
          <w:rFonts w:ascii="Times New Roman" w:hAnsi="Times New Roman"/>
          <w:sz w:val="28"/>
          <w:szCs w:val="28"/>
          <w:lang w:eastAsia="ru-RU"/>
        </w:rPr>
        <w:t xml:space="preserve"> «Доступная среда»</w:t>
      </w:r>
      <w:r w:rsidR="008309A6" w:rsidRPr="003A4EA9">
        <w:rPr>
          <w:rFonts w:ascii="Times New Roman" w:hAnsi="Times New Roman"/>
          <w:sz w:val="28"/>
          <w:szCs w:val="28"/>
          <w:lang w:eastAsia="ru-RU"/>
        </w:rPr>
        <w:t xml:space="preserve"> очевиден: в 2014/2015 учебном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году в школах </w:t>
      </w:r>
      <w:r w:rsidR="00025007" w:rsidRPr="003A4EA9">
        <w:rPr>
          <w:rFonts w:ascii="Times New Roman" w:hAnsi="Times New Roman"/>
          <w:sz w:val="28"/>
          <w:szCs w:val="28"/>
          <w:lang w:eastAsia="ru-RU"/>
        </w:rPr>
        <w:t>района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будут обучаться </w:t>
      </w:r>
      <w:r w:rsidR="00053BC9" w:rsidRPr="003A4EA9">
        <w:rPr>
          <w:rFonts w:ascii="Times New Roman" w:hAnsi="Times New Roman"/>
          <w:sz w:val="28"/>
          <w:szCs w:val="28"/>
          <w:lang w:eastAsia="ru-RU"/>
        </w:rPr>
        <w:t>2</w:t>
      </w:r>
      <w:r w:rsidRPr="003A4EA9">
        <w:rPr>
          <w:rFonts w:ascii="Times New Roman" w:hAnsi="Times New Roman"/>
          <w:sz w:val="28"/>
          <w:szCs w:val="28"/>
          <w:lang w:eastAsia="ru-RU"/>
        </w:rPr>
        <w:t>0 детей-инвалидов и детей с ограниченными возможностями здоровья.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Ведущие принципы ФГОС –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принципы преемственности и развития</w:t>
      </w:r>
      <w:r w:rsidRPr="003A4EA9">
        <w:rPr>
          <w:rFonts w:ascii="Times New Roman" w:hAnsi="Times New Roman"/>
          <w:sz w:val="28"/>
          <w:szCs w:val="28"/>
          <w:lang w:eastAsia="ru-RU"/>
        </w:rPr>
        <w:t>, которые реализуются в трех компонентах стандарта: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>требованиях к результатам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освоения основных образовательных программ;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требованиях к структуре </w:t>
      </w:r>
      <w:r w:rsidRPr="003A4EA9">
        <w:rPr>
          <w:rFonts w:ascii="Times New Roman" w:hAnsi="Times New Roman"/>
          <w:sz w:val="28"/>
          <w:szCs w:val="28"/>
          <w:lang w:eastAsia="ru-RU"/>
        </w:rPr>
        <w:t>основной образовательной программы;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sz w:val="28"/>
          <w:szCs w:val="28"/>
          <w:lang w:eastAsia="ru-RU"/>
        </w:rPr>
        <w:lastRenderedPageBreak/>
        <w:t>требованиях к условиям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реализации основной образовательной программы.</w:t>
      </w:r>
    </w:p>
    <w:p w:rsidR="00C0394C" w:rsidRPr="003A4EA9" w:rsidRDefault="00025007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151515"/>
          <w:sz w:val="28"/>
          <w:szCs w:val="28"/>
          <w:shd w:val="clear" w:color="auto" w:fill="F8F8EC"/>
          <w:lang w:eastAsia="ru-RU"/>
        </w:rPr>
        <w:t>В</w:t>
      </w:r>
      <w:r w:rsidR="00C0394C" w:rsidRPr="003A4EA9">
        <w:rPr>
          <w:rFonts w:ascii="Times New Roman" w:hAnsi="Times New Roman"/>
          <w:color w:val="151515"/>
          <w:sz w:val="28"/>
          <w:szCs w:val="28"/>
          <w:shd w:val="clear" w:color="auto" w:fill="F8F8EC"/>
          <w:lang w:eastAsia="ru-RU"/>
        </w:rPr>
        <w:t xml:space="preserve">едущий и системообразующий компонент стандарта, </w:t>
      </w:r>
      <w:r w:rsidR="00C0394C" w:rsidRPr="003A4EA9">
        <w:rPr>
          <w:rFonts w:ascii="Times New Roman" w:hAnsi="Times New Roman"/>
          <w:bCs/>
          <w:i/>
          <w:iCs/>
          <w:color w:val="151515"/>
          <w:sz w:val="28"/>
          <w:szCs w:val="28"/>
          <w:shd w:val="clear" w:color="auto" w:fill="F8F8EC"/>
          <w:lang w:eastAsia="ru-RU"/>
        </w:rPr>
        <w:t xml:space="preserve">- </w:t>
      </w:r>
      <w:r w:rsidR="00C0394C" w:rsidRPr="003A4EA9">
        <w:rPr>
          <w:rFonts w:ascii="Times New Roman" w:hAnsi="Times New Roman"/>
          <w:bCs/>
          <w:iCs/>
          <w:color w:val="151515"/>
          <w:sz w:val="28"/>
          <w:szCs w:val="28"/>
          <w:shd w:val="clear" w:color="auto" w:fill="F8F8EC"/>
          <w:lang w:eastAsia="ru-RU"/>
        </w:rPr>
        <w:t>т</w:t>
      </w:r>
      <w:r w:rsidR="00C0394C" w:rsidRPr="003A4EA9">
        <w:rPr>
          <w:rFonts w:ascii="Times New Roman" w:hAnsi="Times New Roman"/>
          <w:bCs/>
          <w:iCs/>
          <w:sz w:val="28"/>
          <w:szCs w:val="28"/>
          <w:lang w:eastAsia="ru-RU"/>
        </w:rPr>
        <w:t>ребования к результатам.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 представлены описанием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предметных, метапредметных и личностных результатов обучения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Принципы преемственности и развития в данном компоненте реализуются следующим образом: если метапредметными результатами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начальной школе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выступают освоенные универсальные учебные действия, ключевые компетенции и межпредметные понятия, то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среднем звене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добавляется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способность их использовать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учебной, познавательной и социальной практике.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старшей школе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развиваются компетенции самостоятельного планирования учебной деятельности, построения индивидуальной образовательной траектории, осуществления учебно-исследовательской, проектной, информационной деятельности. 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>Аналогично данный принцип реализуется при формировании личностных и предметных результатов.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федеральном уровне определены требования к результатам, а задачей образовательной организации становится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проектирование системы оценки 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>достижения планируемых образовательных результатов. Это одна из самых важных, и, одновременно, сложных задач, стоящих перед школой и педагогами. Сложность её заключается в том, что в прежнем Стандарте под образовательными имелись в виду только предметные результаты, а в новом стандарте, как было сказано, рассматриваются еще и личностные и метапредметные результаты.</w:t>
      </w:r>
    </w:p>
    <w:p w:rsidR="00C0394C" w:rsidRPr="003A4EA9" w:rsidRDefault="00C0394C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Поэтому, помимо привычных предметных контрольных работ теперь необходимо проводить метапредметные диагностические работы, составленные из компетентностных заданий, требующих от ученика проявления не только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познавательных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но и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коммуникативных 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регулятивных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действий.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7344" w:rsidRPr="003A4EA9" w:rsidRDefault="00607344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Формирующее оценивание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неотъемлемая составляющая новых стандартов. В программы курсов повышения квалификации учителей начальных классов, которые все учителя прошли перед началом работы по новым стандартам, был включен модуль, раскрывающий базовые принципы, формы, методику формирующего оценивания. Вместе с тем, грамотно, планомерно и осознанно его применяют далеко не все учителя, что становится очевидным при посещении ур</w:t>
      </w:r>
      <w:r w:rsidR="008309A6" w:rsidRPr="003A4EA9">
        <w:rPr>
          <w:rFonts w:ascii="Times New Roman" w:hAnsi="Times New Roman"/>
          <w:color w:val="000000"/>
          <w:sz w:val="28"/>
          <w:szCs w:val="28"/>
          <w:lang w:eastAsia="ru-RU"/>
        </w:rPr>
        <w:t>оков, бесед с учителями, анализе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проверочных работ. Считаем, что рассмотрение практических аспектов формирующего оценивания достижений учащихся, разработки нового оценочного инструментария должно обязательно состояться в ходе  педсоветов.</w:t>
      </w:r>
    </w:p>
    <w:p w:rsidR="00607344" w:rsidRPr="003A4EA9" w:rsidRDefault="00607344" w:rsidP="00695A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Несколько слов о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проведении и результатах единого государственного экзамена в этом году.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Была проведена большая подготовительная работа по </w:t>
      </w:r>
      <w:r w:rsidRPr="003A4EA9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повышению объективности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ЕГЭ. Пункт  проведения экзамена был оснащен металлодетекторами и камерами видеонаблюдения: наблюдение велось в режиме </w:t>
      </w:r>
      <w:r w:rsidRPr="003A4EA9">
        <w:rPr>
          <w:rFonts w:ascii="Times New Roman" w:hAnsi="Times New Roman"/>
          <w:color w:val="000000"/>
          <w:sz w:val="28"/>
          <w:szCs w:val="28"/>
          <w:lang w:val="en-US" w:eastAsia="ru-RU"/>
        </w:rPr>
        <w:t>on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A4EA9">
        <w:rPr>
          <w:rFonts w:ascii="Times New Roman" w:hAnsi="Times New Roman"/>
          <w:color w:val="000000"/>
          <w:sz w:val="28"/>
          <w:szCs w:val="28"/>
          <w:lang w:val="en-US" w:eastAsia="ru-RU"/>
        </w:rPr>
        <w:t>line</w:t>
      </w: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>; осуществлено широкое общественное наблюдение.</w:t>
      </w:r>
    </w:p>
    <w:p w:rsidR="00607344" w:rsidRPr="003A4EA9" w:rsidRDefault="00607344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На этапе государственной (итоговой) аттестации на территории района в процедуре ЕГЭ  участвовало 75 человек.</w:t>
      </w:r>
    </w:p>
    <w:p w:rsidR="00C41DC9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Средний тестовый балл по району по русскому языку  составил 60,63, на 2,62 балла меньше, чем</w:t>
      </w:r>
      <w:r w:rsidR="00C41DC9" w:rsidRPr="003A4EA9">
        <w:rPr>
          <w:rFonts w:ascii="Times New Roman" w:hAnsi="Times New Roman"/>
          <w:color w:val="000000"/>
          <w:sz w:val="28"/>
          <w:szCs w:val="28"/>
        </w:rPr>
        <w:t xml:space="preserve"> в 2013 году (63,25 – 2013 год), с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редний тестовый балл по району по математике  составил 40,31, что на 11,77 балла ниже, чем в 2013 году (52,08 – 2013 год). </w:t>
      </w:r>
      <w:r w:rsidR="00C41DC9" w:rsidRPr="003A4EA9">
        <w:rPr>
          <w:rFonts w:ascii="Times New Roman" w:hAnsi="Times New Roman"/>
          <w:color w:val="000000"/>
          <w:sz w:val="28"/>
          <w:szCs w:val="28"/>
        </w:rPr>
        <w:t xml:space="preserve"> Минимальный порог не преодолел 1 выпускник района (1,3 %) (МБОУ Токаревская сош № 1).</w:t>
      </w:r>
    </w:p>
    <w:p w:rsidR="00607344" w:rsidRPr="003A4EA9" w:rsidRDefault="00607344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    Экзамены по другим 7 общеобразовательным предметам участники ЕГЭ сдавали на добровольной основе по своему выбору. Выпускниками  района были избраны: история, обществознание, химия, биология, физика, литература, информатика и ИКТ.</w:t>
      </w:r>
    </w:p>
    <w:p w:rsidR="00607344" w:rsidRPr="003A4EA9" w:rsidRDefault="00607344" w:rsidP="00695A4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В 2014 году, как и в предыдущие годы, наибольшее количество участников ЕГЭ (после русского языка и математики) сдавали экзамен по обществознанию – 42 человека (56 %, то есть более половины всех участников этого года). Следующими предметами по степени привлекательности для участников ЕГЭ оказалась биология – 16 человек (21 %) и физика – 14 человек (18,67 %).</w:t>
      </w:r>
    </w:p>
    <w:p w:rsidR="00607344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С 2015 года вводится помимо ЕГЭ выпускное сочинение в школах. Ва</w:t>
      </w:r>
      <w:r w:rsidRPr="003A4E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риант концепции итогового сочинения находится на экспертизе; не является окончательным и не утвержден.</w:t>
      </w:r>
    </w:p>
    <w:p w:rsidR="00607344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Сочинение должно будет стать формой допуска к итоговой государственной аттестации. Проводится сочинение в середине декабря (для не сдавших пересдача - в феврале). К 1 сентября будет определяться открытый банк из 6 тематических направлений, сами темы в рамках этих направлений будут закрытыми; вопрос о том, какой орган определяет эти направления – и как формируются закрытые перечни тем по ним, еще требует проработки.</w:t>
      </w:r>
    </w:p>
    <w:p w:rsidR="00607344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Сочинение будет проводиться в образовательных организациях, проверяться учителями при возможном привлечении независимых экспертов и участии представителей творческих профессий и оцениваться по системе «зачет / незачет». </w:t>
      </w:r>
    </w:p>
    <w:p w:rsidR="00607344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Вузы имеют право к 1 октября объявить условия учета результатов написания сочинения и, организовав в рамках работы приемной комиссии проверку заверенных копий сочинений, добавить к имеющимся у абитуриента баллам ЕГЭ до 10 дополнительных баллов.</w:t>
      </w:r>
    </w:p>
    <w:p w:rsidR="00607344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В 2015 году  при поступлении в ВУЗы будут учитываться не только результаты ЕГЭ, но и средний балл аттестата и другие  достижения учащихся подтвержденных документально, так называемое портфолио. Исходя из важности поддержки учебной и социальной успешности обучающихся и рассматриваемых перспектив учета портфолио при поступлении в ВУЗы, </w:t>
      </w:r>
      <w:r w:rsidRPr="003A4EA9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образовательным организациям следует разработать локальный нормативный акт, устанавливающий систему поощрения обучающихся. В целом это  нововведение оценивается положительно, так как позволяет более объективно оценить активность абитуриента, его творческий потенциал, способность к ежедневному кропотливому учебному труду.</w:t>
      </w:r>
      <w:r w:rsidRPr="003A4EA9">
        <w:rPr>
          <w:rFonts w:ascii="Times New Roman" w:hAnsi="Times New Roman"/>
          <w:color w:val="000000"/>
          <w:sz w:val="28"/>
          <w:szCs w:val="28"/>
          <w:shd w:val="clear" w:color="auto" w:fill="011027"/>
        </w:rPr>
        <w:t xml:space="preserve"> </w:t>
      </w:r>
    </w:p>
    <w:p w:rsidR="00607344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Всего приняло участие в ОГЭ по русскому языку  и математике </w:t>
      </w:r>
      <w:r w:rsidR="00C41DC9" w:rsidRPr="003A4EA9">
        <w:rPr>
          <w:rFonts w:ascii="Times New Roman" w:hAnsi="Times New Roman"/>
          <w:color w:val="000000"/>
          <w:sz w:val="28"/>
          <w:szCs w:val="28"/>
        </w:rPr>
        <w:t>159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607344" w:rsidRPr="003A4EA9" w:rsidRDefault="00607344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Средний балл на экзамене  по русскому языку –  28, доля выпускников 9 классов получивших  «4» и «5» составила 52 %,  получивших неудовлетворительную отметку  - 6 %.</w:t>
      </w:r>
    </w:p>
    <w:p w:rsidR="00607344" w:rsidRPr="003A4EA9" w:rsidRDefault="00607344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По сравнению с прошлым учебным годом уровень качества понизился  на  3 %,  уровень обученности уменьшился на 21%.</w:t>
      </w:r>
    </w:p>
    <w:p w:rsidR="00607344" w:rsidRPr="003A4EA9" w:rsidRDefault="00607344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Средний балл на экзамене  по математике –  18,  доля выпускников 9 классов получивших  «4» и «5» составила 71,  получивших неудовлетворительную отметку  - 2 %.</w:t>
      </w:r>
    </w:p>
    <w:p w:rsidR="00607344" w:rsidRPr="003A4EA9" w:rsidRDefault="00C41DC9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07344" w:rsidRPr="003A4EA9">
        <w:rPr>
          <w:rFonts w:ascii="Times New Roman" w:hAnsi="Times New Roman"/>
          <w:color w:val="000000"/>
          <w:sz w:val="28"/>
          <w:szCs w:val="28"/>
        </w:rPr>
        <w:t>По сравнению с прошлым учебным годом уровень качества понизился на 2 % ,   уровень обученности  повысился   на 35%.</w:t>
      </w:r>
    </w:p>
    <w:p w:rsidR="00607344" w:rsidRPr="003A4EA9" w:rsidRDefault="00C41DC9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07344" w:rsidRPr="003A4EA9">
        <w:rPr>
          <w:rFonts w:ascii="Times New Roman" w:hAnsi="Times New Roman"/>
          <w:color w:val="000000"/>
          <w:sz w:val="28"/>
          <w:szCs w:val="28"/>
        </w:rPr>
        <w:t>В соответствии с Порядком проведения ОГЭ к повторной сдаче экзамена по русскому языку  и математике, были допущены 12 выпускников, получивших на государственной итоговой аттестации неудовлетворительные оценки по одному из обязательных предметов.  Все выпускники справились с предложенной работой.</w:t>
      </w:r>
    </w:p>
    <w:p w:rsidR="00607344" w:rsidRPr="003A4EA9" w:rsidRDefault="00607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Золотыми и серебряными медалями «За особые успехи в учении» награждены 13 выпускников. </w:t>
      </w:r>
    </w:p>
    <w:p w:rsidR="00607344" w:rsidRPr="003A4EA9" w:rsidRDefault="00607344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поручением Министерства образования и науки РФ нам предстоит провести анализ результатов ЕГЭ и ГИА и разработать комплекс мер по повышению качества преподавания всех учебных предметов. </w:t>
      </w:r>
    </w:p>
    <w:p w:rsidR="008309A6" w:rsidRPr="003A4EA9" w:rsidRDefault="008309A6" w:rsidP="00695A4F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>На уровне области разработан  Комплекс мер по повышению качества преподавания учебных предметов «Русский язык» и «Математика» в образовательных организациях Тамбовской области.</w:t>
      </w:r>
    </w:p>
    <w:p w:rsidR="00B46195" w:rsidRPr="003A4EA9" w:rsidRDefault="00B46195" w:rsidP="00B46195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«Об образовании в Российской Федерации»,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основная образовательная программа ступени образования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(начального общего, основного общего, среднего (полного) общего образования) является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единственным </w:t>
      </w:r>
      <w:r w:rsidRPr="003A4EA9">
        <w:rPr>
          <w:rFonts w:ascii="Times New Roman" w:hAnsi="Times New Roman"/>
          <w:sz w:val="28"/>
          <w:szCs w:val="28"/>
          <w:lang w:eastAsia="ru-RU"/>
        </w:rPr>
        <w:t>нормативным документом в школе, определяющим содержание и организацию образовательного процесса с учетом типа и вида образовательного учреждения, образовательных потребностей и запросов обучающихся.</w:t>
      </w:r>
    </w:p>
    <w:p w:rsidR="00B46195" w:rsidRPr="003A4EA9" w:rsidRDefault="00B46195" w:rsidP="00B4619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Программа разрабатывается образовательным учреждением самостоятельно на основе примерной программы и отражает особенности конкретного учреждения. Она призвана задавать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новый формат жизни школьников и учителей и новый формат управления школой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0145" w:rsidRPr="003A4EA9" w:rsidRDefault="00D30145" w:rsidP="00D3014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Методологической основой Стандарта является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системно-деятельностный подход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, что должно быть отражено в программе при </w:t>
      </w:r>
      <w:r w:rsidRPr="003A4E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описании целей, способов и средств действий как учащихся, так и педагогических работников, при разработке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учебного плана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, который является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механизмом реализации программы</w:t>
      </w:r>
      <w:r w:rsidRPr="003A4EA9">
        <w:rPr>
          <w:rFonts w:ascii="Times New Roman" w:hAnsi="Times New Roman"/>
          <w:sz w:val="28"/>
          <w:szCs w:val="28"/>
          <w:lang w:eastAsia="ru-RU"/>
        </w:rPr>
        <w:t>, значительное внимание должно быть уделено проектированию вариативной части.</w:t>
      </w:r>
    </w:p>
    <w:p w:rsidR="00C41DC9" w:rsidRPr="003A4EA9" w:rsidRDefault="00C41DC9" w:rsidP="00B4619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Одновременно с реализацией стандарта общего образования  </w:t>
      </w:r>
      <w:r w:rsidR="00454D3C" w:rsidRPr="003A4EA9">
        <w:rPr>
          <w:rFonts w:ascii="Times New Roman" w:hAnsi="Times New Roman"/>
          <w:color w:val="000000"/>
          <w:sz w:val="28"/>
          <w:szCs w:val="28"/>
        </w:rPr>
        <w:t xml:space="preserve"> в районе 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выстроена разветвлённая система поиска и поддержки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>талантливых детей</w:t>
      </w:r>
      <w:r w:rsidRPr="003A4EA9">
        <w:rPr>
          <w:color w:val="000000"/>
          <w:sz w:val="28"/>
          <w:szCs w:val="28"/>
        </w:rPr>
        <w:t xml:space="preserve">. 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На протяжении многих лет в районе осуществляется работа по  реализации программ работы с обучающимися, проявившими способность к учебной и научно-исследовательской</w:t>
      </w:r>
      <w:r w:rsidRPr="003A4EA9">
        <w:rPr>
          <w:rFonts w:ascii="Times New Roman" w:hAnsi="Times New Roman"/>
          <w:sz w:val="28"/>
          <w:szCs w:val="28"/>
        </w:rPr>
        <w:t xml:space="preserve">  деятельности.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4EA9">
        <w:rPr>
          <w:rFonts w:ascii="Times New Roman" w:hAnsi="Times New Roman"/>
          <w:sz w:val="28"/>
          <w:szCs w:val="28"/>
        </w:rPr>
        <w:t xml:space="preserve">19 педагогов  имеют подготовку по вопросам психологии  </w:t>
      </w:r>
      <w:r w:rsidRPr="003A4EA9">
        <w:rPr>
          <w:rFonts w:ascii="Times New Roman" w:hAnsi="Times New Roman"/>
          <w:sz w:val="28"/>
          <w:szCs w:val="28"/>
          <w:u w:val="single"/>
        </w:rPr>
        <w:t xml:space="preserve">одаренности подростков. 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Достигнутые показатели: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Педагогическая экспериментальная и инновационная деятельность в сфере работы с одаренными  детьми  ведется в 13% образовательных  учреждений;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16% детей участвуют в научно-исследовательской деятельности;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774 обучающихся 7-11 классов приняли участие в муниципальном этапе Всероссийской олимпиады школьников, что составляет 132%;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4 обучающихся  стали победителями и призерами регионального этапа Всероссийской олимпиады школьников;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29%  учащихся вовлечены в проектную деятельность;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75% обучающихся в образовательных учреждениях района имеют портфолио</w:t>
      </w:r>
      <w:r w:rsidR="00454D3C" w:rsidRPr="003A4EA9">
        <w:rPr>
          <w:rFonts w:ascii="Times New Roman" w:hAnsi="Times New Roman"/>
          <w:sz w:val="28"/>
          <w:szCs w:val="28"/>
        </w:rPr>
        <w:t>.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Учащиеся района приняли участие в более 150 областных и районных творческих  конкурсов, конференций, фестивалей, спортивных соревнований с общим охватом свыше 50% человек;</w:t>
      </w:r>
    </w:p>
    <w:p w:rsidR="00C41DC9" w:rsidRPr="003A4EA9" w:rsidRDefault="00C41DC9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>Однако ключевой  проблемой  муниципальной системы по работе с одаренными  детьми  является  недостаточный уровень координации  деятельности  структур по выявлению, поддержке и сопровождению одаренных детей.</w:t>
      </w:r>
    </w:p>
    <w:p w:rsidR="00C41DC9" w:rsidRPr="003A4EA9" w:rsidRDefault="00C41DC9" w:rsidP="00695A4F">
      <w:pPr>
        <w:pStyle w:val="22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С введением стандартов нового поколения  закрепляе</w:t>
      </w:r>
      <w:r w:rsidRPr="003A4EA9">
        <w:rPr>
          <w:rFonts w:ascii="Times New Roman" w:hAnsi="Times New Roman"/>
          <w:color w:val="000000"/>
          <w:sz w:val="28"/>
          <w:szCs w:val="28"/>
        </w:rPr>
        <w:t>т</w:t>
      </w:r>
      <w:r w:rsidRPr="003A4EA9">
        <w:rPr>
          <w:rFonts w:ascii="Times New Roman" w:hAnsi="Times New Roman"/>
          <w:color w:val="000000"/>
          <w:sz w:val="28"/>
          <w:szCs w:val="28"/>
        </w:rPr>
        <w:t>ся статус д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 xml:space="preserve">ополнительного </w:t>
      </w:r>
      <w:r w:rsidRPr="003A4EA9">
        <w:rPr>
          <w:rFonts w:ascii="Times New Roman" w:hAnsi="Times New Roman"/>
          <w:color w:val="000000"/>
          <w:sz w:val="28"/>
          <w:szCs w:val="28"/>
        </w:rPr>
        <w:t>образования как неотъемлемой части учебного пр</w:t>
      </w:r>
      <w:r w:rsidRPr="003A4EA9">
        <w:rPr>
          <w:rFonts w:ascii="Times New Roman" w:hAnsi="Times New Roman"/>
          <w:color w:val="000000"/>
          <w:sz w:val="28"/>
          <w:szCs w:val="28"/>
        </w:rPr>
        <w:t>о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цесса. </w:t>
      </w:r>
    </w:p>
    <w:p w:rsidR="00F24C8C" w:rsidRPr="003A4EA9" w:rsidRDefault="00F24C8C" w:rsidP="0069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Необходимо отметить, что на уровне образовательных учреждений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>наметилась тенденция к смешению (и более того к подмене) таких понятий как «дополнительное образование» и «внеурочная деятельность».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 Дополнительное образование имеет свою дополнительную образовательную программу, а внеурочная деятельность входит составной частью в основные образовательные программы уровней общего образования. Отсюда педагогические цели и задачи этих двух видов программ должны быть разные.</w:t>
      </w:r>
    </w:p>
    <w:p w:rsidR="00F24C8C" w:rsidRPr="003A4EA9" w:rsidRDefault="00F24C8C" w:rsidP="00695A4F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С апреля </w:t>
      </w:r>
      <w:smartTag w:uri="urn:schemas-microsoft-com:office:smarttags" w:element="metricconverter">
        <w:smartTagPr>
          <w:attr w:name="ProductID" w:val="2014 г"/>
        </w:smartTagPr>
        <w:r w:rsidRPr="003A4EA9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3A4EA9">
        <w:rPr>
          <w:rFonts w:ascii="Times New Roman" w:hAnsi="Times New Roman"/>
          <w:sz w:val="28"/>
          <w:szCs w:val="28"/>
          <w:lang w:eastAsia="ru-RU"/>
        </w:rPr>
        <w:t xml:space="preserve">. на сайте Министерства образования и науки РФ проводится общественное обсуждение </w:t>
      </w:r>
      <w:r w:rsidRPr="003A4EA9">
        <w:rPr>
          <w:rFonts w:ascii="Times New Roman" w:hAnsi="Times New Roman"/>
          <w:bCs/>
          <w:sz w:val="28"/>
          <w:szCs w:val="28"/>
          <w:lang w:eastAsia="ru-RU"/>
        </w:rPr>
        <w:t xml:space="preserve">Концепции развития дополнительного образования детей. </w:t>
      </w:r>
      <w:r w:rsidRPr="003A4EA9">
        <w:rPr>
          <w:rFonts w:ascii="Times New Roman" w:hAnsi="Times New Roman"/>
          <w:sz w:val="28"/>
          <w:szCs w:val="28"/>
          <w:lang w:eastAsia="ru-RU"/>
        </w:rPr>
        <w:t xml:space="preserve">Это очень важный документ и сам по себе и в контексте введения ФГОСов. Прошу организовать обсуждение Концепции не только в </w:t>
      </w:r>
      <w:r w:rsidRPr="003A4E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среде педагогов, но и с широким привлечением родительской общественности, поскольку дополнительное образование направлено непосредственно на удовлетворение индивидуальных запросов детей и родителей. </w:t>
      </w:r>
    </w:p>
    <w:p w:rsidR="00C41DC9" w:rsidRPr="003A4EA9" w:rsidRDefault="00C41DC9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>В районе</w:t>
      </w:r>
      <w:r w:rsidRPr="003A4EA9">
        <w:rPr>
          <w:rFonts w:ascii="Times New Roman" w:hAnsi="Times New Roman"/>
          <w:color w:val="3366FF"/>
          <w:sz w:val="28"/>
          <w:szCs w:val="28"/>
        </w:rPr>
        <w:t xml:space="preserve">  </w:t>
      </w:r>
      <w:r w:rsidRPr="003A4EA9">
        <w:rPr>
          <w:rFonts w:ascii="Times New Roman" w:hAnsi="Times New Roman"/>
          <w:color w:val="000000"/>
          <w:sz w:val="28"/>
          <w:szCs w:val="28"/>
        </w:rPr>
        <w:t>Утвержден   План мероприятий</w:t>
      </w:r>
      <w:r w:rsidRPr="003A4EA9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3A4EA9">
        <w:rPr>
          <w:rFonts w:ascii="Times New Roman" w:hAnsi="Times New Roman"/>
          <w:color w:val="000000"/>
          <w:sz w:val="28"/>
          <w:szCs w:val="28"/>
        </w:rPr>
        <w:t>(«дорожной карты») Токаревского района «Изменения в отраслях социальной сферы, направленные на повышение эффективности образования» в сфере дополнительного образования детей».</w:t>
      </w:r>
    </w:p>
    <w:p w:rsidR="00C41DC9" w:rsidRPr="003A4EA9" w:rsidRDefault="00C41DC9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3366FF"/>
          <w:sz w:val="28"/>
          <w:szCs w:val="28"/>
        </w:rPr>
        <w:t xml:space="preserve">              </w:t>
      </w:r>
      <w:r w:rsidRPr="003A4EA9">
        <w:rPr>
          <w:rFonts w:ascii="Times New Roman" w:hAnsi="Times New Roman"/>
          <w:color w:val="000000"/>
          <w:sz w:val="28"/>
          <w:szCs w:val="28"/>
        </w:rPr>
        <w:t>На базе МБОУ Токаревская СОШ № 2  организована работ</w:t>
      </w:r>
      <w:r w:rsidR="004C44AD" w:rsidRPr="003A4EA9">
        <w:rPr>
          <w:rFonts w:ascii="Times New Roman" w:hAnsi="Times New Roman"/>
          <w:color w:val="000000"/>
          <w:sz w:val="28"/>
          <w:szCs w:val="28"/>
        </w:rPr>
        <w:t>а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областной  экспериментальной площадки «Организация дополнительного образования детей в условиях сельского социума».  </w:t>
      </w:r>
    </w:p>
    <w:p w:rsidR="00C41DC9" w:rsidRPr="003A4EA9" w:rsidRDefault="00C41DC9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   На базе МБОУ ДОД «Токаревский районный Дом детского творчества» работает муниципальная стажерская  площадка «Организационно- методическое обеспечение ра</w:t>
      </w:r>
      <w:r w:rsidR="001E2BBD" w:rsidRPr="003A4EA9">
        <w:rPr>
          <w:rFonts w:ascii="Times New Roman" w:hAnsi="Times New Roman"/>
          <w:color w:val="000000"/>
          <w:sz w:val="28"/>
          <w:szCs w:val="28"/>
        </w:rPr>
        <w:t>боты  научных обществ учащихся»</w:t>
      </w:r>
      <w:r w:rsidRPr="003A4EA9">
        <w:rPr>
          <w:rFonts w:ascii="Times New Roman" w:hAnsi="Times New Roman"/>
          <w:color w:val="000000"/>
          <w:sz w:val="28"/>
          <w:szCs w:val="28"/>
        </w:rPr>
        <w:t>, муниципальная  межведомственная  опорная площадка по работе с детьми группы социального риска.</w:t>
      </w:r>
    </w:p>
    <w:p w:rsidR="00C41DC9" w:rsidRPr="003A4EA9" w:rsidRDefault="00C41DC9" w:rsidP="00695A4F">
      <w:pPr>
        <w:pStyle w:val="a4"/>
        <w:spacing w:before="0" w:beforeAutospacing="0" w:after="0" w:afterAutospacing="0"/>
        <w:ind w:right="11" w:firstLine="720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На базе МБОУ Токаревская СОШ № 1 создан ресурсный (методический) центр по работе с одаренными детьми </w:t>
      </w:r>
      <w:r w:rsidR="001E2BBD" w:rsidRPr="003A4EA9">
        <w:rPr>
          <w:color w:val="000000"/>
          <w:sz w:val="28"/>
          <w:szCs w:val="28"/>
        </w:rPr>
        <w:t>.</w:t>
      </w:r>
    </w:p>
    <w:p w:rsidR="00C41DC9" w:rsidRPr="003A4EA9" w:rsidRDefault="00C41DC9" w:rsidP="00695A4F">
      <w:pPr>
        <w:pStyle w:val="a4"/>
        <w:spacing w:before="0" w:beforeAutospacing="0" w:after="0" w:afterAutospacing="0"/>
        <w:ind w:right="11" w:firstLine="720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>Планируется создание центра художественного творчества на базе МБОУ Токаревская СОШ № 2.</w:t>
      </w:r>
    </w:p>
    <w:p w:rsidR="004C44AD" w:rsidRPr="003A4EA9" w:rsidRDefault="00C41DC9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C44AD" w:rsidRPr="003A4EA9">
        <w:rPr>
          <w:rFonts w:ascii="Times New Roman" w:hAnsi="Times New Roman"/>
          <w:color w:val="000000"/>
          <w:sz w:val="28"/>
          <w:szCs w:val="28"/>
        </w:rPr>
        <w:t>В настоящее время наиболее востребованы школы, работающие в режиме полного дня. Я надеюсь, что и наши образовательные организации в этом году будут работать в режиме «школы полного дня»</w:t>
      </w:r>
    </w:p>
    <w:p w:rsidR="00C41DC9" w:rsidRPr="003A4EA9" w:rsidRDefault="00C41DC9" w:rsidP="001E1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        На базе МБОУ ДОД «Токаревский районный Дом детского творчества» реализуется инновационная технология «Событийный туризм и социальная анимация» в рамках реализации комплексной программы «Не оступись!»</w:t>
      </w:r>
      <w:r w:rsidR="00064470">
        <w:rPr>
          <w:rFonts w:ascii="Times New Roman" w:hAnsi="Times New Roman"/>
          <w:sz w:val="28"/>
          <w:szCs w:val="28"/>
        </w:rPr>
        <w:t xml:space="preserve"> </w:t>
      </w:r>
    </w:p>
    <w:p w:rsidR="00C41DC9" w:rsidRPr="003A4EA9" w:rsidRDefault="00C41DC9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64470">
        <w:rPr>
          <w:rFonts w:ascii="Times New Roman" w:hAnsi="Times New Roman"/>
          <w:color w:val="000000"/>
          <w:sz w:val="28"/>
          <w:szCs w:val="28"/>
        </w:rPr>
        <w:t>Педагоги МБОУ ДОД «Токаревский районный Дом детского творчества»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470">
        <w:rPr>
          <w:rFonts w:ascii="Times New Roman" w:hAnsi="Times New Roman"/>
          <w:color w:val="000000"/>
          <w:sz w:val="28"/>
          <w:szCs w:val="28"/>
        </w:rPr>
        <w:t xml:space="preserve">(Л.В.Постникова) организовали и провели пятидневный поход по Токаревскому </w:t>
      </w:r>
      <w:r w:rsidR="000E7A02">
        <w:rPr>
          <w:rFonts w:ascii="Times New Roman" w:hAnsi="Times New Roman"/>
          <w:color w:val="000000"/>
          <w:sz w:val="28"/>
          <w:szCs w:val="28"/>
        </w:rPr>
        <w:t>району</w:t>
      </w:r>
      <w:r w:rsidR="00064470">
        <w:rPr>
          <w:rFonts w:ascii="Times New Roman" w:hAnsi="Times New Roman"/>
          <w:color w:val="000000"/>
          <w:sz w:val="28"/>
          <w:szCs w:val="28"/>
        </w:rPr>
        <w:t xml:space="preserve"> с детьми</w:t>
      </w:r>
      <w:r w:rsidR="000E7A02">
        <w:rPr>
          <w:rFonts w:ascii="Times New Roman" w:hAnsi="Times New Roman"/>
          <w:color w:val="000000"/>
          <w:sz w:val="28"/>
          <w:szCs w:val="28"/>
        </w:rPr>
        <w:t xml:space="preserve"> «группы риска».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С  апреля 2014 года образовательные организации района приступили к реализации  регионального проекта по развитию внутренн</w:t>
      </w:r>
      <w:r w:rsidR="001E2BBD" w:rsidRPr="003A4EA9">
        <w:rPr>
          <w:rFonts w:ascii="Times New Roman" w:hAnsi="Times New Roman"/>
          <w:color w:val="000000"/>
          <w:sz w:val="28"/>
          <w:szCs w:val="28"/>
        </w:rPr>
        <w:t>его  туризма «Моя малая Родина»</w:t>
      </w:r>
      <w:r w:rsidRPr="003A4EA9">
        <w:rPr>
          <w:rFonts w:ascii="Times New Roman" w:hAnsi="Times New Roman"/>
          <w:color w:val="000000"/>
          <w:sz w:val="28"/>
          <w:szCs w:val="28"/>
        </w:rPr>
        <w:t>, в целях ознакомления учащихся  с историческим и культурным наследием Тамбовской области, в рамках  которого организуются экскурсии по Токаревскому району (посещение Мемор</w:t>
      </w:r>
      <w:r w:rsidRPr="003A4EA9">
        <w:rPr>
          <w:rFonts w:ascii="Times New Roman" w:hAnsi="Times New Roman"/>
          <w:color w:val="000000"/>
          <w:sz w:val="28"/>
          <w:szCs w:val="28"/>
        </w:rPr>
        <w:t>и</w:t>
      </w:r>
      <w:r w:rsidRPr="003A4EA9">
        <w:rPr>
          <w:rFonts w:ascii="Times New Roman" w:hAnsi="Times New Roman"/>
          <w:color w:val="000000"/>
          <w:sz w:val="28"/>
          <w:szCs w:val="28"/>
        </w:rPr>
        <w:t>ального комплекса, районного музея, музейных комнатах образовательных у</w:t>
      </w:r>
      <w:r w:rsidRPr="003A4EA9">
        <w:rPr>
          <w:rFonts w:ascii="Times New Roman" w:hAnsi="Times New Roman"/>
          <w:color w:val="000000"/>
          <w:sz w:val="28"/>
          <w:szCs w:val="28"/>
        </w:rPr>
        <w:t>ч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реждений), </w:t>
      </w:r>
      <w:r w:rsidR="001E2BBD" w:rsidRPr="003A4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EA9">
        <w:rPr>
          <w:rFonts w:ascii="Times New Roman" w:hAnsi="Times New Roman"/>
          <w:color w:val="000000"/>
          <w:sz w:val="28"/>
          <w:szCs w:val="28"/>
        </w:rPr>
        <w:t>по историческим местам Тамбовской области.</w:t>
      </w:r>
    </w:p>
    <w:p w:rsidR="00C41DC9" w:rsidRPr="003A4EA9" w:rsidRDefault="00C41DC9" w:rsidP="00695A4F">
      <w:pPr>
        <w:pStyle w:val="a4"/>
        <w:spacing w:before="0" w:beforeAutospacing="0" w:after="0" w:afterAutospacing="0"/>
        <w:ind w:right="11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              Проведена определенная работа  по совершенствованию ресурсного потенциала системы дополнительн</w:t>
      </w:r>
      <w:r w:rsidRPr="003A4EA9">
        <w:rPr>
          <w:color w:val="000000"/>
          <w:sz w:val="28"/>
          <w:szCs w:val="28"/>
        </w:rPr>
        <w:t>о</w:t>
      </w:r>
      <w:r w:rsidRPr="003A4EA9">
        <w:rPr>
          <w:color w:val="000000"/>
          <w:sz w:val="28"/>
          <w:szCs w:val="28"/>
        </w:rPr>
        <w:t xml:space="preserve">го образования детей: освоение субвенции  на реализацию программ дополнительного образования в дневных общеобразовательных учреждениях в 2014 году составило 1801,8 тыс.рублей. </w:t>
      </w:r>
    </w:p>
    <w:p w:rsidR="00C41DC9" w:rsidRPr="003A4EA9" w:rsidRDefault="00C41DC9" w:rsidP="00695A4F">
      <w:pPr>
        <w:pStyle w:val="a4"/>
        <w:spacing w:before="0" w:beforeAutospacing="0" w:after="0" w:afterAutospacing="0"/>
        <w:ind w:right="11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          Охват детей в возрасте от 5 до 18 лет, обучающихся по программам дополнительного образования в образовательных организациях Токаревского района в настоящий момент составляет 82%.</w:t>
      </w:r>
    </w:p>
    <w:p w:rsidR="00C41DC9" w:rsidRPr="003A4EA9" w:rsidRDefault="00C41DC9" w:rsidP="00695A4F">
      <w:pPr>
        <w:pStyle w:val="a4"/>
        <w:snapToGrid w:val="0"/>
        <w:spacing w:before="0" w:beforeAutospacing="0" w:after="0" w:afterAutospacing="0"/>
        <w:ind w:firstLine="414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lastRenderedPageBreak/>
        <w:t xml:space="preserve">       В рамках выполнения плана  организовано участие обучающихся района в различных  конкурсах муниципального, регионального  и всероссийского уровней: Кизеев Алексей (рук. Кизеева Э.С.), обучающийся филиала МБОУ Токаревской сош № 1 в с.Полетаево стал победителем регионального этапа и  занял  три призовых места во Всероссийском этапе конкурса декоративно-прикладного творчества и изобразительного искусства, проходившем в  Ростовской области (1,2,3 место) в различных номинациях. Хворостинина Ангелина, </w:t>
      </w:r>
      <w:r w:rsidR="00454D3C" w:rsidRPr="003A4EA9">
        <w:rPr>
          <w:color w:val="000000"/>
          <w:sz w:val="28"/>
          <w:szCs w:val="28"/>
        </w:rPr>
        <w:t>воспитанница</w:t>
      </w:r>
      <w:r w:rsidRPr="003A4EA9">
        <w:rPr>
          <w:color w:val="000000"/>
          <w:sz w:val="28"/>
          <w:szCs w:val="28"/>
        </w:rPr>
        <w:t xml:space="preserve"> МБОУ ДОД «Токаревский районный Дом детского творчества», (руководитель С.В.Невежина)- призер  регионального этапа всероссийского фольклорного фестиваля «Хоровод традиций», в номинации «Сказатели». Хореографический коллектив «Карамельки» филиала МБОУ Токаревской сош № 1 в с.Троицкий Росляй (рук Шамшин</w:t>
      </w:r>
      <w:r w:rsidR="001E2BBD" w:rsidRPr="003A4EA9">
        <w:rPr>
          <w:color w:val="000000"/>
          <w:sz w:val="28"/>
          <w:szCs w:val="28"/>
        </w:rPr>
        <w:t>а</w:t>
      </w:r>
      <w:r w:rsidRPr="003A4EA9">
        <w:rPr>
          <w:color w:val="000000"/>
          <w:sz w:val="28"/>
          <w:szCs w:val="28"/>
        </w:rPr>
        <w:t xml:space="preserve"> Т.Д.) занял 2 место в  региональном конкурсе хореографических коллективов «Танцевальная мозаика». Воспитанник детского сада «Ручеек» Клинков Максим стал призером в номинации «Наука об обществе» в 1 возрастной категории  областного конкурса  исследовательских работ и творческих проектов  дошкольников и младших школьников «Юный исследователь».</w:t>
      </w:r>
    </w:p>
    <w:p w:rsidR="00C41DC9" w:rsidRPr="003A4EA9" w:rsidRDefault="00C41DC9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>Обучающиеся МБОУ Токаревской сош № 2 заняли 2 место(старшая возрастная группа), 3 место(младшая возрастная группа) в полуфинале, 2 место в игровом турнире Брей-ринг в финальной игре 4 областного открытого чемпионата среди школьных команд по интеллектуальным  играм «Что? Где? Когда?».</w:t>
      </w:r>
    </w:p>
    <w:p w:rsidR="00C41DC9" w:rsidRPr="003A4EA9" w:rsidRDefault="00454D3C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>Воспитанница</w:t>
      </w:r>
      <w:r w:rsidR="00C41DC9" w:rsidRPr="003A4EA9">
        <w:rPr>
          <w:color w:val="000000"/>
          <w:sz w:val="28"/>
          <w:szCs w:val="28"/>
        </w:rPr>
        <w:t xml:space="preserve"> МБОУ ДОД «Токаревский районный Дом детского творчества» Тарасова Анастасия заняла 2 место во Всероссийском конкурсе детского и юношеского литературно-художественного творчества (рук. Невежина С.В.), Бударина Арина, обучающаяся МБОУ Токаревской сош №  2- 3 место  , (рук.Тюрина М.А.), Астафурова Екатерина, обучающаяся филиал в с.Ивано-Лебедянь 2 место  (рук. Кудинова В.П.)</w:t>
      </w:r>
    </w:p>
    <w:p w:rsidR="00C41DC9" w:rsidRPr="003A4EA9" w:rsidRDefault="00C41DC9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>Обучающиеся  МБОУ Токаревской сош № 1 заняли  2 место в областном конкурсе «Одиночная подготовка воина разведчика».</w:t>
      </w:r>
    </w:p>
    <w:p w:rsidR="00103FD8" w:rsidRPr="003A4EA9" w:rsidRDefault="00C41DC9" w:rsidP="00454D3C">
      <w:pPr>
        <w:tabs>
          <w:tab w:val="left" w:pos="33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03FD8" w:rsidRPr="003A4EA9">
        <w:rPr>
          <w:rFonts w:ascii="Times New Roman" w:hAnsi="Times New Roman"/>
          <w:color w:val="000000"/>
          <w:sz w:val="28"/>
          <w:szCs w:val="28"/>
        </w:rPr>
        <w:t xml:space="preserve">Необходимо отметить, что </w:t>
      </w:r>
      <w:r w:rsidR="00103FD8" w:rsidRPr="003A4EA9">
        <w:rPr>
          <w:rFonts w:ascii="Times New Roman" w:hAnsi="Times New Roman"/>
          <w:color w:val="000000"/>
          <w:sz w:val="28"/>
          <w:szCs w:val="28"/>
          <w:u w:val="single"/>
        </w:rPr>
        <w:t>75%</w:t>
      </w:r>
      <w:r w:rsidR="00103FD8" w:rsidRPr="003A4EA9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 владеет современными формами представления детских результатов в учебной и внеурочной деятельности в форме «портфолио» и </w:t>
      </w:r>
      <w:r w:rsidR="00103FD8" w:rsidRPr="003A4EA9">
        <w:rPr>
          <w:rFonts w:ascii="Times New Roman" w:hAnsi="Times New Roman"/>
          <w:color w:val="000000"/>
          <w:sz w:val="28"/>
          <w:szCs w:val="28"/>
          <w:u w:val="single"/>
        </w:rPr>
        <w:t>87%</w:t>
      </w:r>
      <w:r w:rsidR="00103FD8" w:rsidRPr="003A4EA9">
        <w:rPr>
          <w:rFonts w:ascii="Times New Roman" w:hAnsi="Times New Roman"/>
          <w:color w:val="000000"/>
          <w:sz w:val="28"/>
          <w:szCs w:val="28"/>
        </w:rPr>
        <w:t xml:space="preserve"> - владеют технологией  защиты  творческих, проектных и исследовательских работ обучающихся (МБОУ Токаревская сош № 1, Токаревская сош № 2, филиал в с. Троицкий Росляй, с. Полетаево, с. Ивано-Лебедянь, с. Гладышево, с. Александровка, с. Чичерино). </w:t>
      </w:r>
    </w:p>
    <w:p w:rsidR="000160B6" w:rsidRPr="003A4EA9" w:rsidRDefault="000160B6" w:rsidP="00695A4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         </w:t>
      </w:r>
      <w:r w:rsidR="00335B3A" w:rsidRPr="003A4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Говоря об информационных ресурсах, нельзя не сказать об </w:t>
      </w:r>
      <w:r w:rsidR="00335B3A" w:rsidRPr="003A4EA9">
        <w:rPr>
          <w:rFonts w:ascii="Times New Roman" w:hAnsi="Times New Roman"/>
          <w:sz w:val="28"/>
          <w:szCs w:val="28"/>
        </w:rPr>
        <w:t>электронном дневнике. С</w:t>
      </w:r>
      <w:r w:rsidR="00335B3A" w:rsidRPr="003A4EA9">
        <w:rPr>
          <w:rFonts w:ascii="Times New Roman" w:hAnsi="Times New Roman"/>
          <w:bCs/>
          <w:sz w:val="28"/>
          <w:szCs w:val="28"/>
        </w:rPr>
        <w:t xml:space="preserve"> 2010 году школы района используют </w:t>
      </w:r>
      <w:r w:rsidR="00335B3A" w:rsidRPr="003A4EA9">
        <w:rPr>
          <w:rStyle w:val="a3"/>
          <w:rFonts w:ascii="Times New Roman" w:hAnsi="Times New Roman"/>
          <w:b w:val="0"/>
          <w:sz w:val="28"/>
          <w:szCs w:val="28"/>
        </w:rPr>
        <w:t>информационный ресурс Дневник.</w:t>
      </w:r>
      <w:r w:rsidR="00335B3A" w:rsidRPr="003A4EA9">
        <w:rPr>
          <w:rStyle w:val="a3"/>
          <w:rFonts w:ascii="Times New Roman" w:hAnsi="Times New Roman"/>
          <w:b w:val="0"/>
          <w:sz w:val="28"/>
          <w:szCs w:val="28"/>
          <w:lang w:val="en-US"/>
        </w:rPr>
        <w:t>ru</w:t>
      </w:r>
      <w:r w:rsidR="00335B3A" w:rsidRPr="003A4EA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335B3A" w:rsidRPr="003A4EA9">
        <w:rPr>
          <w:rStyle w:val="a3"/>
          <w:rFonts w:ascii="Times New Roman" w:hAnsi="Times New Roman"/>
          <w:sz w:val="28"/>
          <w:szCs w:val="28"/>
        </w:rPr>
        <w:t xml:space="preserve">- </w:t>
      </w:r>
      <w:r w:rsidR="00335B3A" w:rsidRPr="003A4EA9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="00335B3A" w:rsidRPr="003A4EA9">
        <w:rPr>
          <w:rFonts w:ascii="Times New Roman" w:hAnsi="Times New Roman"/>
          <w:sz w:val="28"/>
          <w:szCs w:val="28"/>
        </w:rPr>
        <w:t>диную образовательную сеть России, которая формирует электронную среду для учителей, учеников и их родителей. По состоянию на 1 июля 201</w:t>
      </w:r>
      <w:r w:rsidR="00D821E9" w:rsidRPr="003A4EA9">
        <w:rPr>
          <w:rFonts w:ascii="Times New Roman" w:hAnsi="Times New Roman"/>
          <w:sz w:val="28"/>
          <w:szCs w:val="28"/>
        </w:rPr>
        <w:t>4</w:t>
      </w:r>
      <w:r w:rsidR="00335B3A" w:rsidRPr="003A4EA9">
        <w:rPr>
          <w:rFonts w:ascii="Times New Roman" w:hAnsi="Times New Roman"/>
          <w:sz w:val="28"/>
          <w:szCs w:val="28"/>
        </w:rPr>
        <w:t xml:space="preserve"> года в электронной системе Дневник.ру зарегистрированы все школы, 97,5% учеников, 678 родителей, </w:t>
      </w:r>
      <w:r w:rsidR="00335B3A" w:rsidRPr="003A4EA9">
        <w:rPr>
          <w:rFonts w:ascii="Times New Roman" w:hAnsi="Times New Roman"/>
          <w:sz w:val="28"/>
          <w:szCs w:val="28"/>
        </w:rPr>
        <w:lastRenderedPageBreak/>
        <w:t>229  сотрудников. В 2014-15 учебном году в филиале МБОУ Токаревской СОШ №1 в с.ТР-Росляй будет внедряться электронный журнал как альтернатива бумажному</w:t>
      </w:r>
      <w:r w:rsidR="00742183" w:rsidRPr="003A4EA9">
        <w:rPr>
          <w:rFonts w:ascii="Times New Roman" w:hAnsi="Times New Roman"/>
          <w:sz w:val="28"/>
          <w:szCs w:val="28"/>
        </w:rPr>
        <w:t>.</w:t>
      </w:r>
      <w:r w:rsidR="00335B3A" w:rsidRPr="003A4EA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05CC8" w:rsidRPr="003A4EA9" w:rsidRDefault="00E05CC8" w:rsidP="00695A4F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4EA9">
        <w:rPr>
          <w:rFonts w:ascii="Times New Roman" w:hAnsi="Times New Roman"/>
          <w:sz w:val="28"/>
          <w:szCs w:val="28"/>
        </w:rPr>
        <w:t xml:space="preserve">Для </w:t>
      </w:r>
      <w:r w:rsidRPr="003A4EA9">
        <w:rPr>
          <w:rFonts w:ascii="Times New Roman" w:hAnsi="Times New Roman"/>
          <w:sz w:val="28"/>
          <w:szCs w:val="28"/>
          <w:u w:val="single"/>
        </w:rPr>
        <w:t>автоматизации</w:t>
      </w:r>
      <w:r w:rsidRPr="003A4EA9">
        <w:rPr>
          <w:rFonts w:ascii="Times New Roman" w:hAnsi="Times New Roman"/>
          <w:sz w:val="28"/>
          <w:szCs w:val="28"/>
        </w:rPr>
        <w:t xml:space="preserve"> процесса комплектования образовательной организации в школах района идет внедрение и эксплуатация автоматизированной информационной  системы «</w:t>
      </w:r>
      <w:r w:rsidRPr="003A4EA9">
        <w:rPr>
          <w:rFonts w:ascii="Times New Roman" w:hAnsi="Times New Roman"/>
          <w:sz w:val="28"/>
          <w:szCs w:val="28"/>
          <w:u w:val="single"/>
        </w:rPr>
        <w:t>Зачисление в общеобразовательную организацию».</w:t>
      </w:r>
    </w:p>
    <w:p w:rsidR="003B4DE0" w:rsidRPr="003A4EA9" w:rsidRDefault="003B4DE0" w:rsidP="0069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</w:rPr>
        <w:t>профильного об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учения за прошедшие годы дала много преимуществ:  углубление знаний обучающихся в профильных областях, успешную аттестацию,  использование элективных курсов  для углубленной подготовки школьников, повышения квалификации  педагогов.  </w:t>
      </w:r>
    </w:p>
    <w:p w:rsidR="003B4DE0" w:rsidRPr="003A4EA9" w:rsidRDefault="00AA1882" w:rsidP="0069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С учетом  перехода на ФГОС н</w:t>
      </w:r>
      <w:r w:rsidR="003B4DE0" w:rsidRPr="003A4EA9">
        <w:rPr>
          <w:rFonts w:ascii="Times New Roman" w:hAnsi="Times New Roman"/>
          <w:color w:val="000000"/>
          <w:sz w:val="28"/>
          <w:szCs w:val="28"/>
        </w:rPr>
        <w:t>еобходимо выводить профильное обучение на новый  системный уровень.</w:t>
      </w:r>
    </w:p>
    <w:p w:rsidR="008B622D" w:rsidRPr="003A4EA9" w:rsidRDefault="003B4DE0" w:rsidP="0069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В 2014/2015 учебном году вводится новая модель профильного обучения – университетский класс (МБОУ Токаревская сош № 1, МБОУ Токаревская  сош № 2)</w:t>
      </w:r>
      <w:r w:rsidR="00AA1882" w:rsidRPr="003A4EA9">
        <w:rPr>
          <w:rFonts w:ascii="Times New Roman" w:hAnsi="Times New Roman"/>
          <w:color w:val="000000"/>
          <w:sz w:val="28"/>
          <w:szCs w:val="28"/>
        </w:rPr>
        <w:t xml:space="preserve"> на основе заключенного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EE34C0" w:rsidRPr="003A4EA9">
        <w:rPr>
          <w:rFonts w:ascii="Times New Roman" w:hAnsi="Times New Roman"/>
          <w:color w:val="000000"/>
          <w:sz w:val="28"/>
          <w:szCs w:val="28"/>
        </w:rPr>
        <w:t>а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EE34C0" w:rsidRPr="003A4EA9">
        <w:rPr>
          <w:rFonts w:ascii="Times New Roman" w:hAnsi="Times New Roman"/>
          <w:color w:val="000000"/>
          <w:sz w:val="28"/>
          <w:szCs w:val="28"/>
        </w:rPr>
        <w:t xml:space="preserve"> Мичуринским государственным аграрным университетом с охватом  24 чел.,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4C0" w:rsidRPr="003A4EA9">
        <w:rPr>
          <w:rFonts w:ascii="Times New Roman" w:hAnsi="Times New Roman"/>
          <w:color w:val="000000"/>
          <w:sz w:val="28"/>
          <w:szCs w:val="28"/>
        </w:rPr>
        <w:t>продолжат  обучение   учащиеся старших классов  района в колледж-классах</w:t>
      </w:r>
      <w:r w:rsidR="008F7E87" w:rsidRPr="003A4EA9">
        <w:rPr>
          <w:rFonts w:ascii="Times New Roman" w:hAnsi="Times New Roman"/>
          <w:color w:val="000000"/>
          <w:sz w:val="28"/>
          <w:szCs w:val="28"/>
        </w:rPr>
        <w:t xml:space="preserve"> на базе</w:t>
      </w:r>
      <w:r w:rsidR="00EE34C0" w:rsidRPr="003A4E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>ТОГОУ СПО  «Жердевский колледж сахарной промышленности»</w:t>
      </w:r>
      <w:r w:rsidR="00AA1882" w:rsidRPr="003A4EA9">
        <w:rPr>
          <w:rFonts w:ascii="Times New Roman" w:hAnsi="Times New Roman"/>
          <w:color w:val="000000"/>
          <w:sz w:val="28"/>
          <w:szCs w:val="28"/>
        </w:rPr>
        <w:t xml:space="preserve"> (МБОУ Токаревская  сош № 2, филиал МБОУ Токаревской сош № 1 в с. Троицкий Росляй), </w:t>
      </w:r>
      <w:r w:rsidR="00454D3C" w:rsidRPr="003A4EA9">
        <w:rPr>
          <w:rFonts w:ascii="Times New Roman" w:hAnsi="Times New Roman"/>
          <w:color w:val="000000"/>
          <w:sz w:val="28"/>
          <w:szCs w:val="28"/>
        </w:rPr>
        <w:t xml:space="preserve">действует 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>физико-математически</w:t>
      </w:r>
      <w:r w:rsidR="00AA1882" w:rsidRPr="003A4EA9">
        <w:rPr>
          <w:rFonts w:ascii="Times New Roman" w:hAnsi="Times New Roman"/>
          <w:color w:val="000000"/>
          <w:sz w:val="28"/>
          <w:szCs w:val="28"/>
        </w:rPr>
        <w:t>й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 xml:space="preserve">   профил</w:t>
      </w:r>
      <w:r w:rsidR="00AA1882" w:rsidRPr="003A4EA9">
        <w:rPr>
          <w:rFonts w:ascii="Times New Roman" w:hAnsi="Times New Roman"/>
          <w:color w:val="000000"/>
          <w:sz w:val="28"/>
          <w:szCs w:val="28"/>
        </w:rPr>
        <w:t>ь (МБОУ Токаревская сош № 1)</w:t>
      </w:r>
      <w:r w:rsidR="00454D3C" w:rsidRPr="003A4EA9">
        <w:rPr>
          <w:rFonts w:ascii="Times New Roman" w:hAnsi="Times New Roman"/>
          <w:color w:val="000000"/>
          <w:sz w:val="28"/>
          <w:szCs w:val="28"/>
        </w:rPr>
        <w:t>. Общий охват профильным обучением составляет 81% (</w:t>
      </w:r>
      <w:r w:rsidR="008F7E87" w:rsidRPr="003A4EA9">
        <w:rPr>
          <w:rFonts w:ascii="Times New Roman" w:hAnsi="Times New Roman"/>
          <w:color w:val="000000"/>
          <w:sz w:val="28"/>
          <w:szCs w:val="28"/>
        </w:rPr>
        <w:t>105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="00454D3C" w:rsidRPr="003A4EA9">
        <w:rPr>
          <w:rFonts w:ascii="Times New Roman" w:hAnsi="Times New Roman"/>
          <w:color w:val="000000"/>
          <w:sz w:val="28"/>
          <w:szCs w:val="28"/>
        </w:rPr>
        <w:t>)</w:t>
      </w:r>
      <w:r w:rsidR="004C44AD" w:rsidRPr="003A4EA9">
        <w:rPr>
          <w:rFonts w:ascii="Times New Roman" w:hAnsi="Times New Roman"/>
          <w:color w:val="000000"/>
          <w:sz w:val="28"/>
          <w:szCs w:val="28"/>
        </w:rPr>
        <w:t>,  по сравнению с 2013/2014 учебным годов он увеличился на  11%.</w:t>
      </w:r>
      <w:r w:rsidR="008B622D" w:rsidRPr="003A4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4AD" w:rsidRPr="003A4EA9">
        <w:rPr>
          <w:rFonts w:ascii="Times New Roman" w:hAnsi="Times New Roman"/>
          <w:color w:val="000000"/>
          <w:sz w:val="28"/>
          <w:szCs w:val="28"/>
        </w:rPr>
        <w:t xml:space="preserve"> (областной показатель 88,1%).</w:t>
      </w:r>
    </w:p>
    <w:p w:rsidR="00E03D17" w:rsidRPr="003A4EA9" w:rsidRDefault="003624BB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0314F"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E03D17"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Безусловно, </w:t>
      </w:r>
      <w:r w:rsidR="00F24C8C" w:rsidRPr="003A4EA9">
        <w:rPr>
          <w:rFonts w:ascii="Times New Roman" w:hAnsi="Times New Roman"/>
          <w:color w:val="000000"/>
          <w:sz w:val="28"/>
          <w:szCs w:val="28"/>
          <w:lang w:eastAsia="ru-RU"/>
        </w:rPr>
        <w:t>введение ФГОС должно сопровождаться</w:t>
      </w:r>
      <w:r w:rsidR="00E03D17"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усилением внимания к вопросам сохранения и </w:t>
      </w:r>
      <w:r w:rsidR="00E03D17" w:rsidRPr="003A4E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укрепления здоровья </w:t>
      </w:r>
      <w:r w:rsidR="00E03D17"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детей. </w:t>
      </w:r>
    </w:p>
    <w:p w:rsidR="00E03D17" w:rsidRPr="003A4EA9" w:rsidRDefault="00E03D17" w:rsidP="00695A4F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EA9">
        <w:rPr>
          <w:rFonts w:ascii="Times New Roman" w:hAnsi="Times New Roman" w:cs="Times New Roman"/>
          <w:color w:val="000000"/>
          <w:sz w:val="28"/>
          <w:szCs w:val="28"/>
        </w:rPr>
        <w:t xml:space="preserve">Главным ресурсом национальной безопасности страны является </w:t>
      </w:r>
      <w:r w:rsidRPr="003A4EA9">
        <w:rPr>
          <w:rFonts w:ascii="Times New Roman" w:hAnsi="Times New Roman" w:cs="Times New Roman"/>
          <w:color w:val="000000"/>
          <w:sz w:val="28"/>
          <w:szCs w:val="28"/>
          <w:u w:val="single"/>
        </w:rPr>
        <w:t>здоровое</w:t>
      </w:r>
      <w:r w:rsidRPr="003A4EA9">
        <w:rPr>
          <w:rFonts w:ascii="Times New Roman" w:hAnsi="Times New Roman" w:cs="Times New Roman"/>
          <w:color w:val="000000"/>
          <w:sz w:val="28"/>
          <w:szCs w:val="28"/>
        </w:rPr>
        <w:t>, активное, конкурентоспособное и жизнеспособное поколение. Одним из основных факторов  сохранения здоровья и привития подрастающему поколению принципов здорового образа жизни является развитие массового спорта.</w:t>
      </w:r>
    </w:p>
    <w:p w:rsidR="00E03D17" w:rsidRPr="003A4EA9" w:rsidRDefault="00E03D17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В 2013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>/2014 учебном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году массовыми соревнованиями районного значения 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 xml:space="preserve"> было </w:t>
      </w:r>
      <w:r w:rsidRPr="003A4EA9">
        <w:rPr>
          <w:rFonts w:ascii="Times New Roman" w:hAnsi="Times New Roman"/>
          <w:color w:val="000000"/>
          <w:sz w:val="28"/>
          <w:szCs w:val="28"/>
        </w:rPr>
        <w:t>охвачен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>о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около 700 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3A4EA9">
        <w:rPr>
          <w:rFonts w:ascii="Times New Roman" w:hAnsi="Times New Roman"/>
          <w:color w:val="000000"/>
          <w:sz w:val="28"/>
          <w:szCs w:val="28"/>
        </w:rPr>
        <w:t>.</w:t>
      </w:r>
    </w:p>
    <w:p w:rsidR="00E03D17" w:rsidRPr="003A4EA9" w:rsidRDefault="00BD5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>Наиболее успешно в районных соревнованиях выступили сборные команды филиала  МБОУ Токаревской сош №1 в с.Троицкий-Росляй (первое место  - 12 призовых мест), на втором месте – МБОУ Токаревской сош №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 xml:space="preserve"> 1 и № 2 (по 10 призовых мест),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 xml:space="preserve"> активное участие в районных соревнованиях 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 xml:space="preserve">приняли 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>команд</w:t>
      </w:r>
      <w:r w:rsidR="00F24C8C" w:rsidRPr="003A4EA9">
        <w:rPr>
          <w:rFonts w:ascii="Times New Roman" w:hAnsi="Times New Roman"/>
          <w:color w:val="000000"/>
          <w:sz w:val="28"/>
          <w:szCs w:val="28"/>
        </w:rPr>
        <w:t>ы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 xml:space="preserve"> филиалов в д. Чичерино, с.Гладышево, с.Сергиевка, с.Полетаево,  с. Ивано-Лебедянь.</w:t>
      </w:r>
    </w:p>
    <w:p w:rsidR="00E03D17" w:rsidRPr="003A4EA9" w:rsidRDefault="00BD5344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 xml:space="preserve"> В первом квартале 2014 года были проведены районные  соревнования по волейболу «Серебряный мяч» в рамках общероссийского проекта «Волейбол в школу». Победители соревнований  команда  юношей МБОУ ТСШ № 1 (директор Л.Д. Летуновская, учитель Н.В. Пашкова) стали 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lastRenderedPageBreak/>
        <w:t>призерами зональных соревнований  г. Уварово и приняли участие в финальных играх в г. Рассказово.</w:t>
      </w:r>
    </w:p>
    <w:p w:rsidR="005D2F63" w:rsidRPr="003A4EA9" w:rsidRDefault="00E03D17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5344" w:rsidRPr="003A4EA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 В феврале 2014г. сборная команда шахматистов МБОУ ТСШ № 2 (директор С.Н. Устинова, учитель И.А. Крысанова) приняла участие в областных соревнованиях по шахматам «Белая ладья»; в мае – команда – класс МБОУ ТСШ № 2 (директор С.Н. Устинова, учитель И.А. Крысанова),  участвовала в финальном этапе смотра физической подготовленности обучающихся образовательных учреждений Тамбовской области.  </w:t>
      </w:r>
    </w:p>
    <w:p w:rsidR="00E03D17" w:rsidRPr="003A4EA9" w:rsidRDefault="00A36F8E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    </w:t>
      </w:r>
      <w:r w:rsidR="00E03D17" w:rsidRPr="003A4EA9">
        <w:rPr>
          <w:color w:val="000000"/>
          <w:sz w:val="28"/>
          <w:szCs w:val="28"/>
        </w:rPr>
        <w:t xml:space="preserve"> Ключевыми мероприятиями внеурочной физкультурно-спортивной деятельности школьников являются Всероссийские спортивные соревнования школьников «</w:t>
      </w:r>
      <w:r w:rsidR="00E03D17" w:rsidRPr="003A4EA9">
        <w:rPr>
          <w:bCs/>
          <w:color w:val="000000"/>
          <w:sz w:val="28"/>
          <w:szCs w:val="28"/>
        </w:rPr>
        <w:t>Президентские состязания»</w:t>
      </w:r>
      <w:r w:rsidR="00E03D17" w:rsidRPr="003A4EA9">
        <w:rPr>
          <w:color w:val="000000"/>
          <w:sz w:val="28"/>
          <w:szCs w:val="28"/>
        </w:rPr>
        <w:t>, «</w:t>
      </w:r>
      <w:r w:rsidR="00E03D17" w:rsidRPr="003A4EA9">
        <w:rPr>
          <w:bCs/>
          <w:color w:val="000000"/>
          <w:sz w:val="28"/>
          <w:szCs w:val="28"/>
        </w:rPr>
        <w:t>Президентские спортивные игры»</w:t>
      </w:r>
      <w:r w:rsidR="00E03D17" w:rsidRPr="003A4EA9">
        <w:rPr>
          <w:color w:val="000000"/>
          <w:sz w:val="28"/>
          <w:szCs w:val="28"/>
        </w:rPr>
        <w:t>, которые являются комплексным спортивно-массовым мероприятием, и проводится в целях привлечения учащихся к регулярным занятиям физической культурой и спортом.</w:t>
      </w:r>
    </w:p>
    <w:p w:rsidR="00E03D17" w:rsidRPr="003A4EA9" w:rsidRDefault="00011F53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        1268 (91%) о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>бучающи</w:t>
      </w:r>
      <w:r w:rsidRPr="003A4EA9">
        <w:rPr>
          <w:rFonts w:ascii="Times New Roman" w:hAnsi="Times New Roman"/>
          <w:color w:val="000000"/>
          <w:sz w:val="28"/>
          <w:szCs w:val="28"/>
        </w:rPr>
        <w:t>х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>ся  общеобразовательных организаций района в текущем учебном году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 xml:space="preserve"> приняли участие в школьном этапе Всероссийских спортивных соревнований школьников «Президентские состязания», 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812 чел. (91%) 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>во  Всероссийских играх школьников «Президентские спортивные игры»</w:t>
      </w:r>
      <w:r w:rsidRPr="003A4EA9">
        <w:rPr>
          <w:rFonts w:ascii="Times New Roman" w:hAnsi="Times New Roman"/>
          <w:color w:val="000000"/>
          <w:sz w:val="28"/>
          <w:szCs w:val="28"/>
        </w:rPr>
        <w:t>.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 xml:space="preserve"> Команда-школа МБОУ ТСШ № 1 (директор Л.Д. Летуновская, учитель Н.В. Пашкова)  приняла участие в  лыжных гонках, которые проводились в рамках II этапа зимнего Фестиваля школьников «Президентские спортивные игры» в р.п.Н.Ляда.</w:t>
      </w:r>
    </w:p>
    <w:p w:rsidR="00E03D17" w:rsidRPr="003A4EA9" w:rsidRDefault="00E03D17" w:rsidP="00695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D5344" w:rsidRPr="003A4EA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  Команда обучающихся   филиала МБОУ Токаревской СОШ № 1 в с. Троицкий Росляй (руководитель О.В. Нефедова, учитель Р.В. Сафронов)  заняла  второе место в региональном  этапе зимнего фестиваля школьников «Президентские спортивные игры»  в г. Тамбове;   третье место - в теоретическом конкурсе регионального этапа спортивных игр школьников «Президентские состязания» в мае, в г. Тамбове. </w:t>
      </w:r>
    </w:p>
    <w:p w:rsidR="00E03D17" w:rsidRPr="003A4EA9" w:rsidRDefault="00BD5344" w:rsidP="00695A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  </w:t>
      </w:r>
      <w:r w:rsidR="00E03D17" w:rsidRPr="003A4EA9">
        <w:rPr>
          <w:color w:val="000000"/>
          <w:sz w:val="28"/>
          <w:szCs w:val="28"/>
        </w:rPr>
        <w:t xml:space="preserve"> В целях вовлечения обучающихся в занятия физической культурой и спортом, развития и популяризации  школьного спорта на базе образовательных организаций работают два спортивных клуба - МБОУ Токаревская сош № 1 – «Юность»: легкоатлетические кроссы, соревнования по футболу, волейболу, гиревому спорту, лыжам, веселые старты (175 чел.); МБОУ Токаревская сош № 2 – «Штурм»: пешеходный туризм, туризм  (15 чел.). </w:t>
      </w:r>
    </w:p>
    <w:p w:rsidR="00E03D17" w:rsidRPr="003A4EA9" w:rsidRDefault="00BD5344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D17" w:rsidRPr="003A4EA9">
        <w:rPr>
          <w:rFonts w:ascii="Times New Roman" w:hAnsi="Times New Roman"/>
          <w:color w:val="000000"/>
          <w:sz w:val="28"/>
          <w:szCs w:val="28"/>
        </w:rPr>
        <w:t xml:space="preserve"> В районе продолжает развиваться гиревой спорт. Команда юных гиревиков ежегодно занимает призовые места не только в зональных и областных, но и   Всероссийских соревнованиях.</w:t>
      </w:r>
    </w:p>
    <w:p w:rsidR="00E03D17" w:rsidRPr="003A4EA9" w:rsidRDefault="00E03D17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В честь открытия </w:t>
      </w:r>
      <w:r w:rsidRPr="003A4EA9">
        <w:rPr>
          <w:rFonts w:ascii="Times New Roman" w:hAnsi="Times New Roman"/>
          <w:color w:val="000000"/>
          <w:sz w:val="28"/>
          <w:szCs w:val="28"/>
          <w:lang w:val="en-US"/>
        </w:rPr>
        <w:t>XXII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зимних Олимпийских игр во всех общеобразовательных и дошкольных организациях района проведен всероссийский урок «Здоровые дети – в здоровой семье», в котором приняли участие 1489 человек.</w:t>
      </w:r>
    </w:p>
    <w:p w:rsidR="00E03D17" w:rsidRPr="003A4EA9" w:rsidRDefault="00E03D17" w:rsidP="00695A4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A4EA9">
        <w:rPr>
          <w:color w:val="000000"/>
          <w:sz w:val="28"/>
          <w:szCs w:val="28"/>
        </w:rPr>
        <w:t xml:space="preserve">          Указом президента РФ с 1 сентября 2014 года  вводится в действие Всероссийский физкультурно-оздоровительный комплекс "Готов к труду и </w:t>
      </w:r>
      <w:r w:rsidRPr="003A4EA9">
        <w:rPr>
          <w:color w:val="000000"/>
          <w:sz w:val="28"/>
          <w:szCs w:val="28"/>
        </w:rPr>
        <w:lastRenderedPageBreak/>
        <w:t>обороне" (ГТО). Комплекс создает систему непрерывного физического воспитания жителей России с 6 до 70 лет и старше по 11 возрастным ступеням. Введение в школах ГТО абсолютно необходимо, поскольку это важнейший вопрос сохранения физического здоровья детей. В образовательных организациях области с 1 сентября начнется его поэтапное внедрение.</w:t>
      </w:r>
    </w:p>
    <w:p w:rsidR="00E03D17" w:rsidRPr="003A4EA9" w:rsidRDefault="00E03D17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A4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Сохранение и укрепление здоровья  школьников  невозможен без  организации полноценного </w:t>
      </w:r>
      <w:r w:rsidRPr="003A4EA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питания.</w:t>
      </w:r>
    </w:p>
    <w:p w:rsidR="00E03D17" w:rsidRPr="003A4EA9" w:rsidRDefault="00E03D17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На территории Токаревского района 100% образовательных учреждений имеют столовые.</w:t>
      </w:r>
    </w:p>
    <w:p w:rsidR="00E03D17" w:rsidRPr="003A4EA9" w:rsidRDefault="00E03D17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>Создание современных условий для обеспечения школьников качественным горячим питанием позволило в целом увеличить охват регулярно питающихся до 97 %,</w:t>
      </w:r>
      <w:r w:rsidR="00F87331" w:rsidRPr="003A4EA9">
        <w:rPr>
          <w:rFonts w:ascii="Times New Roman" w:hAnsi="Times New Roman"/>
          <w:color w:val="000000"/>
          <w:sz w:val="28"/>
          <w:szCs w:val="28"/>
        </w:rPr>
        <w:t xml:space="preserve"> (областной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показател</w:t>
      </w:r>
      <w:r w:rsidR="00F87331" w:rsidRPr="003A4EA9">
        <w:rPr>
          <w:rFonts w:ascii="Times New Roman" w:hAnsi="Times New Roman"/>
          <w:color w:val="000000"/>
          <w:sz w:val="28"/>
          <w:szCs w:val="28"/>
        </w:rPr>
        <w:t>ь</w:t>
      </w:r>
      <w:r w:rsidRPr="003A4EA9">
        <w:rPr>
          <w:rFonts w:ascii="Times New Roman" w:hAnsi="Times New Roman"/>
          <w:color w:val="000000"/>
          <w:sz w:val="28"/>
          <w:szCs w:val="28"/>
        </w:rPr>
        <w:t xml:space="preserve"> – 87,7%</w:t>
      </w:r>
      <w:r w:rsidR="00F87331" w:rsidRPr="003A4EA9">
        <w:rPr>
          <w:rFonts w:ascii="Times New Roman" w:hAnsi="Times New Roman"/>
          <w:color w:val="000000"/>
          <w:sz w:val="28"/>
          <w:szCs w:val="28"/>
        </w:rPr>
        <w:t xml:space="preserve">), 220 (7%)  детей   получают </w:t>
      </w:r>
      <w:r w:rsidR="00B86AE8" w:rsidRPr="003A4EA9">
        <w:rPr>
          <w:rFonts w:ascii="Times New Roman" w:hAnsi="Times New Roman"/>
          <w:color w:val="000000"/>
          <w:sz w:val="28"/>
          <w:szCs w:val="28"/>
        </w:rPr>
        <w:t xml:space="preserve">двухразовое </w:t>
      </w:r>
      <w:r w:rsidR="00F87331" w:rsidRPr="003A4EA9">
        <w:rPr>
          <w:rFonts w:ascii="Times New Roman" w:hAnsi="Times New Roman"/>
          <w:color w:val="000000"/>
          <w:sz w:val="28"/>
          <w:szCs w:val="28"/>
        </w:rPr>
        <w:t>бесплатное питание</w:t>
      </w:r>
      <w:r w:rsidRPr="003A4EA9">
        <w:rPr>
          <w:rFonts w:ascii="Times New Roman" w:hAnsi="Times New Roman"/>
          <w:color w:val="000000"/>
          <w:sz w:val="28"/>
          <w:szCs w:val="28"/>
        </w:rPr>
        <w:t>, 680 обучающихся из малообеспеченных семей получают льготное питание.</w:t>
      </w:r>
    </w:p>
    <w:p w:rsidR="00F87331" w:rsidRPr="003A4EA9" w:rsidRDefault="00F87331" w:rsidP="00695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EA9">
        <w:rPr>
          <w:rFonts w:ascii="Times New Roman" w:hAnsi="Times New Roman"/>
          <w:color w:val="000000"/>
          <w:sz w:val="28"/>
          <w:szCs w:val="28"/>
        </w:rPr>
        <w:t xml:space="preserve">В 2014/2015 учебном году необходимо  направить  работу по  увеличению охвата двухразовым питанием детей. </w:t>
      </w:r>
    </w:p>
    <w:p w:rsidR="009116EB" w:rsidRPr="003A4EA9" w:rsidRDefault="009116EB" w:rsidP="00911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EA9">
        <w:rPr>
          <w:rFonts w:ascii="Times New Roman" w:hAnsi="Times New Roman"/>
          <w:sz w:val="28"/>
          <w:szCs w:val="28"/>
          <w:lang w:eastAsia="ru-RU"/>
        </w:rPr>
        <w:t xml:space="preserve">Коллеги, у нас остался год до введения в штатном режиме ФГОСа основного общего образования, чуть позже – ФГОСа среднего (полного) общего образования. Необходимо еще раз на всех уровнях управления образованием проанализировать проделанную работу, сделать выводы, направить все силы на создание условий, обеспечивающих высокие результаты и эффективность образовательного процесса. </w:t>
      </w:r>
    </w:p>
    <w:p w:rsidR="0060314F" w:rsidRPr="003A4EA9" w:rsidRDefault="0060314F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И нам есть </w:t>
      </w:r>
      <w:r w:rsidRPr="003A4EA9">
        <w:rPr>
          <w:rFonts w:ascii="Times New Roman" w:hAnsi="Times New Roman"/>
          <w:sz w:val="28"/>
          <w:szCs w:val="28"/>
          <w:u w:val="single"/>
        </w:rPr>
        <w:t>для кого</w:t>
      </w:r>
      <w:r w:rsidRPr="003A4EA9">
        <w:rPr>
          <w:rFonts w:ascii="Times New Roman" w:hAnsi="Times New Roman"/>
          <w:sz w:val="28"/>
          <w:szCs w:val="28"/>
        </w:rPr>
        <w:t xml:space="preserve"> и </w:t>
      </w:r>
      <w:r w:rsidRPr="003A4EA9">
        <w:rPr>
          <w:rFonts w:ascii="Times New Roman" w:hAnsi="Times New Roman"/>
          <w:sz w:val="28"/>
          <w:szCs w:val="28"/>
          <w:u w:val="single"/>
        </w:rPr>
        <w:t>с кем</w:t>
      </w:r>
      <w:r w:rsidRPr="003A4EA9">
        <w:rPr>
          <w:rFonts w:ascii="Times New Roman" w:hAnsi="Times New Roman"/>
          <w:sz w:val="28"/>
          <w:szCs w:val="28"/>
        </w:rPr>
        <w:t xml:space="preserve"> работать. Уверена, что всё внимание, забота, тепло ваших щедрых сердец будут отданы учащимся, их родителям. Впереди – новый учебный год! От того, как начнет коллектив учебный год, как он будет организован, во многом зависит эффективность его дальнейшей деятельности. В нашем районе сосредоточен огромный интеллектуальный потенциал, потому что вы, дорогие коллеги, являетесь носителями высокой образованности, образцовой интеллигентности и настоящей культуры </w:t>
      </w:r>
    </w:p>
    <w:p w:rsidR="0060314F" w:rsidRPr="003A4EA9" w:rsidRDefault="0060314F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Уважаемые участники </w:t>
      </w:r>
      <w:r w:rsidR="00807824" w:rsidRPr="003A4EA9">
        <w:rPr>
          <w:rFonts w:ascii="Times New Roman" w:hAnsi="Times New Roman"/>
          <w:sz w:val="28"/>
          <w:szCs w:val="28"/>
        </w:rPr>
        <w:t>совещания</w:t>
      </w:r>
      <w:r w:rsidRPr="003A4EA9">
        <w:rPr>
          <w:rFonts w:ascii="Times New Roman" w:hAnsi="Times New Roman"/>
          <w:sz w:val="28"/>
          <w:szCs w:val="28"/>
        </w:rPr>
        <w:t>!</w:t>
      </w:r>
    </w:p>
    <w:p w:rsidR="0060314F" w:rsidRPr="003A4EA9" w:rsidRDefault="0060314F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В канун Дня знаний примите самые искренние слова благодарности за ваш огромный труд, житейскую мудрость и неисчерпаемую любовь к детям!</w:t>
      </w:r>
    </w:p>
    <w:p w:rsidR="0060314F" w:rsidRPr="003A4EA9" w:rsidRDefault="0060314F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 xml:space="preserve"> Желаю вам внутренней стойкости, профессиональной чуткости, любви к детям, оптимизма, энергии, здоровья и удачи.</w:t>
      </w:r>
    </w:p>
    <w:p w:rsidR="0060314F" w:rsidRPr="003A4EA9" w:rsidRDefault="0060314F" w:rsidP="00695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D17" w:rsidRPr="003A4EA9" w:rsidRDefault="00E03D17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FF6" w:rsidRPr="003A4EA9" w:rsidRDefault="008B6FF6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FF6" w:rsidRPr="003A4EA9" w:rsidRDefault="008B6FF6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FF6" w:rsidRPr="003A4EA9" w:rsidRDefault="008B6FF6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FF6" w:rsidRPr="003A4EA9" w:rsidRDefault="008B6FF6" w:rsidP="00695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F63" w:rsidRPr="003A4EA9" w:rsidRDefault="00807824" w:rsidP="00695A4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A9">
        <w:rPr>
          <w:rFonts w:ascii="Times New Roman" w:hAnsi="Times New Roman"/>
          <w:sz w:val="28"/>
          <w:szCs w:val="28"/>
        </w:rPr>
        <w:tab/>
      </w:r>
    </w:p>
    <w:sectPr w:rsidR="005D2F63" w:rsidRPr="003A4EA9" w:rsidSect="00632A1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21" w:rsidRDefault="00F87821">
      <w:r>
        <w:separator/>
      </w:r>
    </w:p>
  </w:endnote>
  <w:endnote w:type="continuationSeparator" w:id="0">
    <w:p w:rsidR="00F87821" w:rsidRDefault="00F8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4F" w:rsidRDefault="00695A4F" w:rsidP="004305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5A4F" w:rsidRDefault="00695A4F" w:rsidP="00695A4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4F" w:rsidRDefault="00695A4F" w:rsidP="004305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6F1F">
      <w:rPr>
        <w:rStyle w:val="ac"/>
        <w:noProof/>
      </w:rPr>
      <w:t>6</w:t>
    </w:r>
    <w:r>
      <w:rPr>
        <w:rStyle w:val="ac"/>
      </w:rPr>
      <w:fldChar w:fldCharType="end"/>
    </w:r>
  </w:p>
  <w:p w:rsidR="00695A4F" w:rsidRDefault="00695A4F" w:rsidP="00695A4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21" w:rsidRDefault="00F87821">
      <w:r>
        <w:separator/>
      </w:r>
    </w:p>
  </w:footnote>
  <w:footnote w:type="continuationSeparator" w:id="0">
    <w:p w:rsidR="00F87821" w:rsidRDefault="00F8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F68"/>
    <w:multiLevelType w:val="multilevel"/>
    <w:tmpl w:val="19A2B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3B61498"/>
    <w:multiLevelType w:val="hybridMultilevel"/>
    <w:tmpl w:val="4A96C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821"/>
    <w:rsid w:val="00011F53"/>
    <w:rsid w:val="0001281D"/>
    <w:rsid w:val="000160B6"/>
    <w:rsid w:val="00025007"/>
    <w:rsid w:val="00033ECF"/>
    <w:rsid w:val="000430CA"/>
    <w:rsid w:val="00053BC9"/>
    <w:rsid w:val="00064470"/>
    <w:rsid w:val="00064E35"/>
    <w:rsid w:val="00075875"/>
    <w:rsid w:val="000A4982"/>
    <w:rsid w:val="000B2823"/>
    <w:rsid w:val="000D0D18"/>
    <w:rsid w:val="000E17DF"/>
    <w:rsid w:val="000E1F8B"/>
    <w:rsid w:val="000E7A02"/>
    <w:rsid w:val="00102CC9"/>
    <w:rsid w:val="00103FD8"/>
    <w:rsid w:val="00117096"/>
    <w:rsid w:val="00141CC5"/>
    <w:rsid w:val="001825BE"/>
    <w:rsid w:val="001A76F4"/>
    <w:rsid w:val="001B1A97"/>
    <w:rsid w:val="001C5CA1"/>
    <w:rsid w:val="001E139D"/>
    <w:rsid w:val="001E14A0"/>
    <w:rsid w:val="001E2BBD"/>
    <w:rsid w:val="001F03A2"/>
    <w:rsid w:val="00243A17"/>
    <w:rsid w:val="00246136"/>
    <w:rsid w:val="00286577"/>
    <w:rsid w:val="00292E9B"/>
    <w:rsid w:val="00296A27"/>
    <w:rsid w:val="002B189B"/>
    <w:rsid w:val="002B42A5"/>
    <w:rsid w:val="002C4611"/>
    <w:rsid w:val="002F0B2E"/>
    <w:rsid w:val="00310231"/>
    <w:rsid w:val="003217B4"/>
    <w:rsid w:val="00334FD8"/>
    <w:rsid w:val="00335B3A"/>
    <w:rsid w:val="00347763"/>
    <w:rsid w:val="003624BB"/>
    <w:rsid w:val="003A2DBC"/>
    <w:rsid w:val="003A4EA9"/>
    <w:rsid w:val="003B0F5C"/>
    <w:rsid w:val="003B4DE0"/>
    <w:rsid w:val="003D48CB"/>
    <w:rsid w:val="00401E6F"/>
    <w:rsid w:val="0041128F"/>
    <w:rsid w:val="00426024"/>
    <w:rsid w:val="004305B0"/>
    <w:rsid w:val="00436E70"/>
    <w:rsid w:val="004427D7"/>
    <w:rsid w:val="00452799"/>
    <w:rsid w:val="00454D3C"/>
    <w:rsid w:val="0046153A"/>
    <w:rsid w:val="004974AF"/>
    <w:rsid w:val="004A49F4"/>
    <w:rsid w:val="004A4B3B"/>
    <w:rsid w:val="004A6FAD"/>
    <w:rsid w:val="004C44AD"/>
    <w:rsid w:val="004D4F57"/>
    <w:rsid w:val="004E0E9B"/>
    <w:rsid w:val="004E5F8B"/>
    <w:rsid w:val="004F4E0B"/>
    <w:rsid w:val="00514607"/>
    <w:rsid w:val="00534630"/>
    <w:rsid w:val="00535827"/>
    <w:rsid w:val="00557FAE"/>
    <w:rsid w:val="005628AF"/>
    <w:rsid w:val="00564094"/>
    <w:rsid w:val="00575B8F"/>
    <w:rsid w:val="005B1F0B"/>
    <w:rsid w:val="005C40C2"/>
    <w:rsid w:val="005D2F63"/>
    <w:rsid w:val="005E3864"/>
    <w:rsid w:val="005F4F72"/>
    <w:rsid w:val="0060314F"/>
    <w:rsid w:val="00607344"/>
    <w:rsid w:val="0061366B"/>
    <w:rsid w:val="00613DBE"/>
    <w:rsid w:val="00632A10"/>
    <w:rsid w:val="00644086"/>
    <w:rsid w:val="00644501"/>
    <w:rsid w:val="00644D56"/>
    <w:rsid w:val="0066496A"/>
    <w:rsid w:val="00664C08"/>
    <w:rsid w:val="00695A4F"/>
    <w:rsid w:val="006A6BCF"/>
    <w:rsid w:val="006C3A06"/>
    <w:rsid w:val="006E01C6"/>
    <w:rsid w:val="006E0ED9"/>
    <w:rsid w:val="00700C90"/>
    <w:rsid w:val="00705028"/>
    <w:rsid w:val="0070670B"/>
    <w:rsid w:val="00733D38"/>
    <w:rsid w:val="00742183"/>
    <w:rsid w:val="00747493"/>
    <w:rsid w:val="007515AC"/>
    <w:rsid w:val="007719F2"/>
    <w:rsid w:val="00782E12"/>
    <w:rsid w:val="007C3466"/>
    <w:rsid w:val="007C37CA"/>
    <w:rsid w:val="007E4220"/>
    <w:rsid w:val="007F11D9"/>
    <w:rsid w:val="007F1904"/>
    <w:rsid w:val="007F62C3"/>
    <w:rsid w:val="00807824"/>
    <w:rsid w:val="008309A6"/>
    <w:rsid w:val="008320A3"/>
    <w:rsid w:val="0083654B"/>
    <w:rsid w:val="00847A84"/>
    <w:rsid w:val="008540DD"/>
    <w:rsid w:val="00863EE8"/>
    <w:rsid w:val="008874F9"/>
    <w:rsid w:val="008A6925"/>
    <w:rsid w:val="008B622D"/>
    <w:rsid w:val="008B6FF6"/>
    <w:rsid w:val="008C5D4F"/>
    <w:rsid w:val="008E372E"/>
    <w:rsid w:val="008F36A6"/>
    <w:rsid w:val="008F7E87"/>
    <w:rsid w:val="0090146D"/>
    <w:rsid w:val="00904A21"/>
    <w:rsid w:val="009116EB"/>
    <w:rsid w:val="00917E02"/>
    <w:rsid w:val="00972EEE"/>
    <w:rsid w:val="009966A3"/>
    <w:rsid w:val="009C7237"/>
    <w:rsid w:val="009D2994"/>
    <w:rsid w:val="009D5956"/>
    <w:rsid w:val="009E6ACF"/>
    <w:rsid w:val="00A33EE3"/>
    <w:rsid w:val="00A36F8E"/>
    <w:rsid w:val="00A46022"/>
    <w:rsid w:val="00A80B32"/>
    <w:rsid w:val="00A81AEB"/>
    <w:rsid w:val="00AA1882"/>
    <w:rsid w:val="00AB382F"/>
    <w:rsid w:val="00AC2195"/>
    <w:rsid w:val="00AC6350"/>
    <w:rsid w:val="00B06C5F"/>
    <w:rsid w:val="00B07105"/>
    <w:rsid w:val="00B1373C"/>
    <w:rsid w:val="00B22D30"/>
    <w:rsid w:val="00B46195"/>
    <w:rsid w:val="00B5212D"/>
    <w:rsid w:val="00B52381"/>
    <w:rsid w:val="00B6162B"/>
    <w:rsid w:val="00B67E3D"/>
    <w:rsid w:val="00B86AE8"/>
    <w:rsid w:val="00B8742A"/>
    <w:rsid w:val="00B97DD3"/>
    <w:rsid w:val="00BC366D"/>
    <w:rsid w:val="00BC7ED0"/>
    <w:rsid w:val="00BD5344"/>
    <w:rsid w:val="00BD7617"/>
    <w:rsid w:val="00C038B2"/>
    <w:rsid w:val="00C0394C"/>
    <w:rsid w:val="00C1770E"/>
    <w:rsid w:val="00C30E04"/>
    <w:rsid w:val="00C41DC9"/>
    <w:rsid w:val="00C64ED4"/>
    <w:rsid w:val="00C665A5"/>
    <w:rsid w:val="00C7326D"/>
    <w:rsid w:val="00CA0C40"/>
    <w:rsid w:val="00CC1D80"/>
    <w:rsid w:val="00D16F5D"/>
    <w:rsid w:val="00D30145"/>
    <w:rsid w:val="00D43BCF"/>
    <w:rsid w:val="00D43D80"/>
    <w:rsid w:val="00D53CC0"/>
    <w:rsid w:val="00D55831"/>
    <w:rsid w:val="00D7345D"/>
    <w:rsid w:val="00D821E9"/>
    <w:rsid w:val="00D823FB"/>
    <w:rsid w:val="00DA0709"/>
    <w:rsid w:val="00DB1E76"/>
    <w:rsid w:val="00DC22D1"/>
    <w:rsid w:val="00E03D17"/>
    <w:rsid w:val="00E05CC8"/>
    <w:rsid w:val="00E33DF9"/>
    <w:rsid w:val="00E468F7"/>
    <w:rsid w:val="00E56D3F"/>
    <w:rsid w:val="00E61AB0"/>
    <w:rsid w:val="00E741F3"/>
    <w:rsid w:val="00E76284"/>
    <w:rsid w:val="00E83DF1"/>
    <w:rsid w:val="00E96A90"/>
    <w:rsid w:val="00EA139A"/>
    <w:rsid w:val="00EB6F1F"/>
    <w:rsid w:val="00ED4367"/>
    <w:rsid w:val="00ED79D0"/>
    <w:rsid w:val="00EE34C0"/>
    <w:rsid w:val="00EF3066"/>
    <w:rsid w:val="00F12EF4"/>
    <w:rsid w:val="00F22223"/>
    <w:rsid w:val="00F22470"/>
    <w:rsid w:val="00F24C8C"/>
    <w:rsid w:val="00F311DE"/>
    <w:rsid w:val="00F5761C"/>
    <w:rsid w:val="00F87331"/>
    <w:rsid w:val="00F87821"/>
    <w:rsid w:val="00F94975"/>
    <w:rsid w:val="00FB1391"/>
    <w:rsid w:val="00FD2F99"/>
    <w:rsid w:val="00FD53F2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03D1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99"/>
    <w:qFormat/>
    <w:rsid w:val="00904A21"/>
    <w:rPr>
      <w:rFonts w:cs="Times New Roman"/>
      <w:b/>
      <w:bCs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rsid w:val="00904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aliases w:val="Знак,Знак1 Знак,Основной текст1"/>
    <w:basedOn w:val="a"/>
    <w:link w:val="a6"/>
    <w:uiPriority w:val="99"/>
    <w:rsid w:val="001B1A9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Знак Знак,Знак1 Знак Знак,Основной текст1 Знак"/>
    <w:basedOn w:val="a0"/>
    <w:link w:val="a5"/>
    <w:uiPriority w:val="99"/>
    <w:locked/>
    <w:rsid w:val="001B1A97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тиль таблицы1"/>
    <w:uiPriority w:val="99"/>
    <w:rsid w:val="001C5CA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style26"/>
    <w:basedOn w:val="a0"/>
    <w:uiPriority w:val="99"/>
    <w:rsid w:val="00E61AB0"/>
    <w:rPr>
      <w:rFonts w:cs="Times New Roman"/>
    </w:rPr>
  </w:style>
  <w:style w:type="paragraph" w:styleId="a7">
    <w:name w:val="No Spacing"/>
    <w:link w:val="a8"/>
    <w:uiPriority w:val="99"/>
    <w:qFormat/>
    <w:rsid w:val="00E03D17"/>
    <w:rPr>
      <w:rFonts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E03D17"/>
    <w:rPr>
      <w:rFonts w:cs="Calibri"/>
      <w:sz w:val="22"/>
      <w:szCs w:val="22"/>
      <w:lang w:val="ru-RU" w:eastAsia="ru-RU" w:bidi="ar-SA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4"/>
    <w:uiPriority w:val="99"/>
    <w:locked/>
    <w:rsid w:val="00E03D17"/>
    <w:rPr>
      <w:rFonts w:eastAsia="Times New Roman" w:cs="Times New Roman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5D2F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lang w:eastAsia="en-US"/>
    </w:rPr>
  </w:style>
  <w:style w:type="character" w:customStyle="1" w:styleId="c0">
    <w:name w:val="c0"/>
    <w:basedOn w:val="a0"/>
    <w:uiPriority w:val="99"/>
    <w:rsid w:val="00A46022"/>
    <w:rPr>
      <w:rFonts w:cs="Times New Roman"/>
    </w:rPr>
  </w:style>
  <w:style w:type="paragraph" w:styleId="a9">
    <w:name w:val="List Paragraph"/>
    <w:basedOn w:val="a"/>
    <w:uiPriority w:val="99"/>
    <w:qFormat/>
    <w:rsid w:val="006E0ED9"/>
    <w:pPr>
      <w:ind w:left="720"/>
      <w:contextualSpacing/>
    </w:pPr>
    <w:rPr>
      <w:lang w:eastAsia="ru-RU"/>
    </w:rPr>
  </w:style>
  <w:style w:type="paragraph" w:styleId="aa">
    <w:name w:val="footer"/>
    <w:basedOn w:val="a"/>
    <w:link w:val="ab"/>
    <w:uiPriority w:val="99"/>
    <w:rsid w:val="00695A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695A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0;&#1086;&#1085;&#1092;&#1077;&#1088;&#1077;&#1085;&#1094;&#1080;&#1103;2014\&#1044;&#1086;&#1082;&#1083;&#1072;&#1076;%20&#1053;&#1072;&#1089;&#1095;&#1072;&#1082;&#1080;&#1085;&#1086;&#1081;%2027.08.20141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0BCD-380A-4BA5-8F59-52DCB2C5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 Насчакиной 27.08.20141doc</Template>
  <TotalTime>1</TotalTime>
  <Pages>16</Pages>
  <Words>6180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 </vt:lpstr>
    </vt:vector>
  </TitlesOfParts>
  <Company>Home</Company>
  <LinksUpToDate>false</LinksUpToDate>
  <CharactersWithSpaces>41328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 </dc:title>
  <dc:subject/>
  <dc:creator>Admin</dc:creator>
  <cp:keywords/>
  <dc:description/>
  <cp:lastModifiedBy>Admin</cp:lastModifiedBy>
  <cp:revision>1</cp:revision>
  <cp:lastPrinted>2014-08-26T12:12:00Z</cp:lastPrinted>
  <dcterms:created xsi:type="dcterms:W3CDTF">2014-09-02T09:11:00Z</dcterms:created>
  <dcterms:modified xsi:type="dcterms:W3CDTF">2014-09-02T09:12:00Z</dcterms:modified>
</cp:coreProperties>
</file>